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FE" w:rsidRPr="00B950B2" w:rsidRDefault="00077EFE" w:rsidP="00077EFE">
      <w:pPr>
        <w:spacing w:line="360" w:lineRule="auto"/>
        <w:ind w:firstLine="708"/>
        <w:jc w:val="both"/>
        <w:rPr>
          <w:rFonts w:ascii="Cambria" w:hAnsi="Cambria"/>
          <w:color w:val="000000"/>
          <w:sz w:val="22"/>
          <w:szCs w:val="22"/>
        </w:rPr>
      </w:pPr>
    </w:p>
    <w:p w:rsidR="00077EFE" w:rsidRDefault="00077EFE" w:rsidP="00077EFE">
      <w:pPr>
        <w:pStyle w:val="tl2"/>
        <w:spacing w:before="0"/>
        <w:rPr>
          <w:rFonts w:ascii="Cambria" w:hAnsi="Cambria"/>
          <w:sz w:val="28"/>
          <w:szCs w:val="28"/>
        </w:rPr>
      </w:pPr>
      <w:bookmarkStart w:id="0" w:name="_Toc331880546"/>
      <w:r w:rsidRPr="00B950B2">
        <w:rPr>
          <w:rFonts w:ascii="Cambria" w:hAnsi="Cambria"/>
          <w:sz w:val="28"/>
          <w:szCs w:val="28"/>
        </w:rPr>
        <w:t>Veda, jej aspekty a</w:t>
      </w:r>
      <w:r>
        <w:rPr>
          <w:rFonts w:ascii="Cambria" w:hAnsi="Cambria"/>
          <w:sz w:val="28"/>
          <w:szCs w:val="28"/>
        </w:rPr>
        <w:t> </w:t>
      </w:r>
      <w:r w:rsidRPr="00B950B2">
        <w:rPr>
          <w:rFonts w:ascii="Cambria" w:hAnsi="Cambria"/>
          <w:sz w:val="28"/>
          <w:szCs w:val="28"/>
        </w:rPr>
        <w:t>znaky</w:t>
      </w:r>
      <w:bookmarkEnd w:id="0"/>
    </w:p>
    <w:p w:rsidR="00077EFE" w:rsidRDefault="00077EFE" w:rsidP="00077EFE">
      <w:pPr>
        <w:rPr>
          <w:lang w:eastAsia="cs-CZ"/>
        </w:rPr>
      </w:pPr>
      <w:r>
        <w:rPr>
          <w:lang w:eastAsia="cs-CZ"/>
        </w:rPr>
        <w:t xml:space="preserve">Jana </w:t>
      </w:r>
      <w:proofErr w:type="spellStart"/>
      <w:r>
        <w:rPr>
          <w:lang w:eastAsia="cs-CZ"/>
        </w:rPr>
        <w:t>Duchovičová</w:t>
      </w:r>
      <w:proofErr w:type="spellEnd"/>
      <w:r>
        <w:rPr>
          <w:lang w:eastAsia="cs-CZ"/>
        </w:rPr>
        <w:t xml:space="preserve"> </w:t>
      </w:r>
    </w:p>
    <w:p w:rsidR="00077EFE" w:rsidRPr="00077EFE" w:rsidRDefault="00077EFE" w:rsidP="00077EFE">
      <w:pPr>
        <w:rPr>
          <w:lang w:eastAsia="cs-CZ"/>
        </w:rPr>
      </w:pPr>
    </w:p>
    <w:p w:rsidR="00077EFE" w:rsidRPr="00B950B2" w:rsidRDefault="00077EFE" w:rsidP="00077EFE">
      <w:pPr>
        <w:pStyle w:val="Normlnywebov"/>
        <w:spacing w:before="0" w:beforeAutospacing="0" w:after="0" w:afterAutospacing="0" w:line="360" w:lineRule="auto"/>
        <w:ind w:firstLine="709"/>
        <w:jc w:val="both"/>
        <w:rPr>
          <w:rFonts w:ascii="Cambria" w:hAnsi="Cambria"/>
          <w:color w:val="000000"/>
          <w:sz w:val="22"/>
          <w:szCs w:val="22"/>
          <w:lang w:val="sk-SK"/>
        </w:rPr>
      </w:pPr>
      <w:r w:rsidRPr="00B950B2">
        <w:rPr>
          <w:rFonts w:ascii="Cambria" w:hAnsi="Cambria"/>
          <w:color w:val="000000"/>
          <w:sz w:val="22"/>
          <w:szCs w:val="22"/>
          <w:lang w:val="sk-SK"/>
        </w:rPr>
        <w:t xml:space="preserve">Vedu možno v najširšom zmysle slova chápať ako systém získavania poznatkov (systematické pole štúdia). Predstavuje tiež organizovanú štruktúru poznatkov, ktorá bola prostredníctvom daného systému získaná. Pojem veda pochádza z latinského slova </w:t>
      </w:r>
      <w:proofErr w:type="spellStart"/>
      <w:r w:rsidRPr="00B950B2">
        <w:rPr>
          <w:rFonts w:ascii="Cambria" w:hAnsi="Cambria"/>
          <w:color w:val="000000"/>
          <w:sz w:val="22"/>
          <w:szCs w:val="22"/>
          <w:lang w:val="sk-SK"/>
        </w:rPr>
        <w:t>scientia</w:t>
      </w:r>
      <w:proofErr w:type="spellEnd"/>
      <w:r w:rsidRPr="00B950B2">
        <w:rPr>
          <w:rFonts w:ascii="Cambria" w:hAnsi="Cambria"/>
          <w:color w:val="000000"/>
          <w:sz w:val="22"/>
          <w:szCs w:val="22"/>
          <w:lang w:val="sk-SK"/>
        </w:rPr>
        <w:t>.</w:t>
      </w:r>
    </w:p>
    <w:p w:rsidR="00077EFE" w:rsidRPr="00B950B2" w:rsidRDefault="00077EFE" w:rsidP="00077EFE">
      <w:pPr>
        <w:pStyle w:val="Normlnywebov"/>
        <w:spacing w:before="0" w:beforeAutospacing="0" w:after="0" w:afterAutospacing="0" w:line="360" w:lineRule="auto"/>
        <w:ind w:firstLine="709"/>
        <w:jc w:val="both"/>
        <w:rPr>
          <w:rFonts w:ascii="Cambria" w:hAnsi="Cambria"/>
          <w:color w:val="000000"/>
          <w:sz w:val="22"/>
          <w:szCs w:val="22"/>
          <w:lang w:val="sk-SK"/>
        </w:rPr>
      </w:pPr>
      <w:r w:rsidRPr="00B950B2">
        <w:rPr>
          <w:rFonts w:ascii="Cambria" w:hAnsi="Cambria"/>
          <w:color w:val="000000"/>
          <w:sz w:val="22"/>
          <w:szCs w:val="22"/>
          <w:lang w:val="sk-SK"/>
        </w:rPr>
        <w:t xml:space="preserve">Cieľom vedy je produkcia užitočných modelov objektívnej reality. Veda je vysvetľovaná tradične ako poznávanie javov objektívnej reality a vzťahov medzi nimi, teda ako proces odhaľovania faktov skutočnosti, ale tiež </w:t>
      </w:r>
      <w:r w:rsidRPr="00B950B2">
        <w:rPr>
          <w:rFonts w:ascii="Cambria" w:hAnsi="Cambria"/>
          <w:sz w:val="22"/>
          <w:szCs w:val="22"/>
          <w:lang w:val="sk-SK"/>
        </w:rPr>
        <w:t>moderne</w:t>
      </w:r>
      <w:r w:rsidRPr="00B950B2">
        <w:rPr>
          <w:rFonts w:ascii="Cambria" w:hAnsi="Cambria"/>
          <w:color w:val="000000"/>
          <w:sz w:val="22"/>
          <w:szCs w:val="22"/>
          <w:lang w:val="sk-SK"/>
        </w:rPr>
        <w:t xml:space="preserve"> ako organizovaná činnosť, ktorej cieľom sú objavy a vynálezy.</w:t>
      </w:r>
    </w:p>
    <w:p w:rsidR="00077EFE" w:rsidRPr="00B950B2" w:rsidRDefault="00077EFE" w:rsidP="00077EFE">
      <w:pPr>
        <w:pStyle w:val="Normlnywebov"/>
        <w:tabs>
          <w:tab w:val="left" w:pos="709"/>
        </w:tabs>
        <w:spacing w:before="0" w:beforeAutospacing="0" w:after="0" w:afterAutospacing="0" w:line="360" w:lineRule="auto"/>
        <w:jc w:val="both"/>
        <w:rPr>
          <w:rFonts w:ascii="Cambria" w:hAnsi="Cambria"/>
          <w:sz w:val="22"/>
          <w:szCs w:val="22"/>
          <w:lang w:val="sk-SK"/>
        </w:rPr>
      </w:pPr>
      <w:r w:rsidRPr="00B950B2">
        <w:rPr>
          <w:rFonts w:ascii="Cambria" w:hAnsi="Cambria"/>
          <w:sz w:val="22"/>
          <w:szCs w:val="22"/>
          <w:lang w:val="sk-SK"/>
        </w:rPr>
        <w:t xml:space="preserve"> </w:t>
      </w:r>
      <w:r w:rsidRPr="00B950B2">
        <w:rPr>
          <w:rFonts w:ascii="Cambria" w:hAnsi="Cambria"/>
          <w:sz w:val="22"/>
          <w:szCs w:val="22"/>
          <w:lang w:val="sk-SK"/>
        </w:rPr>
        <w:tab/>
        <w:t>Veda má podľa Š. Šveca (2009) dve stránky:</w:t>
      </w:r>
    </w:p>
    <w:p w:rsidR="00077EFE" w:rsidRPr="00B950B2" w:rsidRDefault="00077EFE" w:rsidP="00077EFE">
      <w:pPr>
        <w:pStyle w:val="Normlnywebov"/>
        <w:numPr>
          <w:ilvl w:val="0"/>
          <w:numId w:val="20"/>
        </w:numPr>
        <w:spacing w:before="0" w:beforeAutospacing="0" w:after="0" w:afterAutospacing="0" w:line="360" w:lineRule="auto"/>
        <w:jc w:val="both"/>
        <w:rPr>
          <w:rFonts w:ascii="Cambria" w:hAnsi="Cambria"/>
          <w:sz w:val="22"/>
          <w:szCs w:val="22"/>
          <w:lang w:val="sk-SK"/>
        </w:rPr>
      </w:pPr>
      <w:r w:rsidRPr="00B950B2">
        <w:rPr>
          <w:rFonts w:ascii="Cambria" w:hAnsi="Cambria"/>
          <w:b/>
          <w:i/>
          <w:sz w:val="22"/>
          <w:szCs w:val="22"/>
          <w:lang w:val="sk-SK"/>
        </w:rPr>
        <w:t xml:space="preserve">Rezultát, </w:t>
      </w:r>
      <w:proofErr w:type="spellStart"/>
      <w:r w:rsidRPr="00B950B2">
        <w:rPr>
          <w:rFonts w:ascii="Cambria" w:hAnsi="Cambria"/>
          <w:b/>
          <w:i/>
          <w:sz w:val="22"/>
          <w:szCs w:val="22"/>
          <w:lang w:val="sk-SK"/>
        </w:rPr>
        <w:t>t</w:t>
      </w:r>
      <w:r>
        <w:rPr>
          <w:rFonts w:ascii="Cambria" w:hAnsi="Cambria"/>
          <w:b/>
          <w:i/>
          <w:sz w:val="22"/>
          <w:szCs w:val="22"/>
          <w:lang w:val="sk-SK"/>
        </w:rPr>
        <w:t>.</w:t>
      </w:r>
      <w:r w:rsidRPr="00B950B2">
        <w:rPr>
          <w:rFonts w:ascii="Cambria" w:hAnsi="Cambria"/>
          <w:b/>
          <w:i/>
          <w:sz w:val="22"/>
          <w:szCs w:val="22"/>
          <w:lang w:val="sk-SK"/>
        </w:rPr>
        <w:t>j</w:t>
      </w:r>
      <w:proofErr w:type="spellEnd"/>
      <w:r w:rsidRPr="00B950B2">
        <w:rPr>
          <w:rFonts w:ascii="Cambria" w:hAnsi="Cambria"/>
          <w:b/>
          <w:i/>
          <w:sz w:val="22"/>
          <w:szCs w:val="22"/>
          <w:lang w:val="sk-SK"/>
        </w:rPr>
        <w:t>. statická stránka vedy</w:t>
      </w:r>
      <w:r w:rsidRPr="00B950B2">
        <w:rPr>
          <w:rFonts w:ascii="Cambria" w:hAnsi="Cambria"/>
          <w:sz w:val="22"/>
          <w:szCs w:val="22"/>
          <w:lang w:val="sk-SK"/>
        </w:rPr>
        <w:t>: sústava produktov poznávania vo vedách v prítomnosti - výsledok poznania, sústava objektívnych poznatkov (o prírode, človeku a spoločnosti, alebo o niečom inom), faktov, hypotéz, princípov, zákonov a teórií.</w:t>
      </w:r>
    </w:p>
    <w:p w:rsidR="00077EFE" w:rsidRPr="00B950B2" w:rsidRDefault="00077EFE" w:rsidP="00077EFE">
      <w:pPr>
        <w:pStyle w:val="Normlnywebov"/>
        <w:numPr>
          <w:ilvl w:val="0"/>
          <w:numId w:val="20"/>
        </w:numPr>
        <w:spacing w:before="0" w:beforeAutospacing="0" w:after="0" w:afterAutospacing="0" w:line="360" w:lineRule="auto"/>
        <w:jc w:val="both"/>
        <w:rPr>
          <w:rFonts w:ascii="Cambria" w:hAnsi="Cambria"/>
          <w:sz w:val="22"/>
          <w:szCs w:val="22"/>
          <w:lang w:val="sk-SK"/>
        </w:rPr>
      </w:pPr>
      <w:r w:rsidRPr="00B950B2">
        <w:rPr>
          <w:rFonts w:ascii="Cambria" w:hAnsi="Cambria"/>
          <w:b/>
          <w:i/>
          <w:sz w:val="22"/>
          <w:szCs w:val="22"/>
          <w:lang w:val="sk-SK"/>
        </w:rPr>
        <w:t>Dynamická, procesuálna stránka vedy</w:t>
      </w:r>
      <w:r w:rsidRPr="00B950B2">
        <w:rPr>
          <w:rFonts w:ascii="Cambria" w:hAnsi="Cambria"/>
          <w:sz w:val="22"/>
          <w:szCs w:val="22"/>
          <w:lang w:val="sk-SK"/>
        </w:rPr>
        <w:t xml:space="preserve">: objektívne systematické poznávanie skutočnosti alebo jej určitej časti. Proces, dej, v ktorom sa riešia problémy, zisťujú fakty, objavujú zákony, vynálezy, vytvárajú sa objektívne intelektuálne novoty – je to proces produkcie rôznych druhov nového poznania. </w:t>
      </w:r>
    </w:p>
    <w:p w:rsidR="00077EFE" w:rsidRPr="00B950B2" w:rsidRDefault="00077EFE" w:rsidP="00077EFE">
      <w:pPr>
        <w:pStyle w:val="Normlnywebov"/>
        <w:tabs>
          <w:tab w:val="left" w:pos="709"/>
        </w:tabs>
        <w:spacing w:before="0" w:beforeAutospacing="0" w:after="0" w:afterAutospacing="0" w:line="360" w:lineRule="auto"/>
        <w:ind w:firstLine="709"/>
        <w:jc w:val="both"/>
        <w:rPr>
          <w:rFonts w:ascii="Cambria" w:hAnsi="Cambria"/>
          <w:sz w:val="22"/>
          <w:szCs w:val="22"/>
          <w:lang w:val="sk-SK"/>
        </w:rPr>
      </w:pPr>
      <w:r w:rsidRPr="00B950B2">
        <w:rPr>
          <w:rFonts w:ascii="Cambria" w:hAnsi="Cambria"/>
          <w:sz w:val="22"/>
          <w:szCs w:val="22"/>
          <w:lang w:val="sk-SK"/>
        </w:rPr>
        <w:t xml:space="preserve">Vedecké poznávanie prekračuje hranice štandardného poznávania javov a vecí okolo nás, pretože sa usiluje o objektivitu poznávania. Odmieta </w:t>
      </w:r>
      <w:proofErr w:type="spellStart"/>
      <w:r w:rsidRPr="00B950B2">
        <w:rPr>
          <w:rFonts w:ascii="Cambria" w:hAnsi="Cambria"/>
          <w:sz w:val="22"/>
          <w:szCs w:val="22"/>
          <w:lang w:val="sk-SK"/>
        </w:rPr>
        <w:t>náhodilosť</w:t>
      </w:r>
      <w:proofErr w:type="spellEnd"/>
      <w:r w:rsidRPr="00B950B2">
        <w:rPr>
          <w:rFonts w:ascii="Cambria" w:hAnsi="Cambria"/>
          <w:sz w:val="22"/>
          <w:szCs w:val="22"/>
          <w:lang w:val="sk-SK"/>
        </w:rPr>
        <w:t xml:space="preserve"> a objektivitu sa snaží zabezpečiť vypracovaným systémom zberu údajov, ich korektným spracovaním, analýzou, hľadaním kauzálnych (príčinných) väzieb, tvorbou teórií a ich </w:t>
      </w:r>
      <w:proofErr w:type="spellStart"/>
      <w:r w:rsidRPr="00B950B2">
        <w:rPr>
          <w:rFonts w:ascii="Cambria" w:hAnsi="Cambria"/>
          <w:sz w:val="22"/>
          <w:szCs w:val="22"/>
          <w:lang w:val="sk-SK"/>
        </w:rPr>
        <w:t>sebakorekciou</w:t>
      </w:r>
      <w:proofErr w:type="spellEnd"/>
      <w:r w:rsidRPr="00B950B2">
        <w:rPr>
          <w:rFonts w:ascii="Cambria" w:hAnsi="Cambria"/>
          <w:sz w:val="22"/>
          <w:szCs w:val="22"/>
          <w:lang w:val="sk-SK"/>
        </w:rPr>
        <w:t>, novými overovanými, často rovnakými alebo alternatívnymi metódami na základe podrobnej sebareflexie (podrobnej správy o výskume).</w:t>
      </w:r>
    </w:p>
    <w:p w:rsidR="00077EFE" w:rsidRPr="00B950B2" w:rsidRDefault="00077EFE" w:rsidP="00077EFE">
      <w:pPr>
        <w:pStyle w:val="Normlnywebov"/>
        <w:spacing w:before="0" w:beforeAutospacing="0" w:after="0" w:afterAutospacing="0" w:line="360" w:lineRule="auto"/>
        <w:ind w:firstLine="709"/>
        <w:jc w:val="both"/>
        <w:rPr>
          <w:rFonts w:ascii="Cambria" w:hAnsi="Cambria"/>
          <w:sz w:val="22"/>
          <w:szCs w:val="22"/>
          <w:lang w:val="sk-SK"/>
        </w:rPr>
      </w:pPr>
      <w:r w:rsidRPr="00B950B2">
        <w:rPr>
          <w:rFonts w:ascii="Cambria" w:hAnsi="Cambria"/>
          <w:sz w:val="22"/>
          <w:szCs w:val="22"/>
          <w:lang w:val="sk-SK"/>
        </w:rPr>
        <w:t xml:space="preserve">Veda je tvorená  nasledujúcimi </w:t>
      </w:r>
      <w:r w:rsidRPr="00B950B2">
        <w:rPr>
          <w:rFonts w:ascii="Cambria" w:hAnsi="Cambria"/>
          <w:b/>
          <w:i/>
          <w:sz w:val="22"/>
          <w:szCs w:val="22"/>
          <w:lang w:val="sk-SK"/>
        </w:rPr>
        <w:t>znakmi</w:t>
      </w:r>
      <w:r w:rsidRPr="00B950B2">
        <w:rPr>
          <w:rFonts w:ascii="Cambria" w:hAnsi="Cambria"/>
          <w:sz w:val="22"/>
          <w:szCs w:val="22"/>
          <w:lang w:val="sk-SK"/>
        </w:rPr>
        <w:t xml:space="preserve"> (vlastnosťami):</w:t>
      </w:r>
    </w:p>
    <w:p w:rsidR="00077EFE" w:rsidRPr="00B950B2" w:rsidRDefault="00077EFE" w:rsidP="00077EFE">
      <w:pPr>
        <w:pStyle w:val="Normlnywebov"/>
        <w:numPr>
          <w:ilvl w:val="0"/>
          <w:numId w:val="21"/>
        </w:numPr>
        <w:spacing w:before="0" w:beforeAutospacing="0" w:after="0" w:afterAutospacing="0" w:line="360" w:lineRule="auto"/>
        <w:jc w:val="both"/>
        <w:rPr>
          <w:rFonts w:ascii="Cambria" w:hAnsi="Cambria"/>
          <w:sz w:val="22"/>
          <w:szCs w:val="22"/>
          <w:lang w:val="sk-SK"/>
        </w:rPr>
      </w:pPr>
      <w:r w:rsidRPr="00B950B2">
        <w:rPr>
          <w:rFonts w:ascii="Cambria" w:hAnsi="Cambria"/>
          <w:sz w:val="22"/>
          <w:szCs w:val="22"/>
          <w:lang w:val="sk-SK"/>
        </w:rPr>
        <w:t>je to sústava (overiteľného, kontrolovateľného a </w:t>
      </w:r>
      <w:proofErr w:type="spellStart"/>
      <w:r w:rsidRPr="00B950B2">
        <w:rPr>
          <w:rFonts w:ascii="Cambria" w:hAnsi="Cambria"/>
          <w:sz w:val="22"/>
          <w:szCs w:val="22"/>
          <w:lang w:val="sk-SK"/>
        </w:rPr>
        <w:t>komunikovateľného</w:t>
      </w:r>
      <w:proofErr w:type="spellEnd"/>
      <w:r w:rsidRPr="00B950B2">
        <w:rPr>
          <w:rFonts w:ascii="Cambria" w:hAnsi="Cambria"/>
          <w:sz w:val="22"/>
          <w:szCs w:val="22"/>
          <w:lang w:val="sk-SK"/>
        </w:rPr>
        <w:t>) poznávania a pretvárania,</w:t>
      </w:r>
    </w:p>
    <w:p w:rsidR="00077EFE" w:rsidRPr="00B950B2" w:rsidRDefault="00077EFE" w:rsidP="00077EFE">
      <w:pPr>
        <w:pStyle w:val="Normlnywebov"/>
        <w:numPr>
          <w:ilvl w:val="0"/>
          <w:numId w:val="21"/>
        </w:numPr>
        <w:spacing w:before="0" w:beforeAutospacing="0" w:after="0" w:afterAutospacing="0" w:line="360" w:lineRule="auto"/>
        <w:jc w:val="both"/>
        <w:rPr>
          <w:rFonts w:ascii="Cambria" w:hAnsi="Cambria"/>
          <w:sz w:val="22"/>
          <w:szCs w:val="22"/>
          <w:lang w:val="sk-SK"/>
        </w:rPr>
      </w:pPr>
      <w:r w:rsidRPr="00B950B2">
        <w:rPr>
          <w:rFonts w:ascii="Cambria" w:hAnsi="Cambria"/>
          <w:sz w:val="22"/>
          <w:szCs w:val="22"/>
          <w:lang w:val="sk-SK"/>
        </w:rPr>
        <w:t>jej produktom sú nové poznatky, objavy a vynálezy,</w:t>
      </w:r>
    </w:p>
    <w:p w:rsidR="00077EFE" w:rsidRPr="00B950B2" w:rsidRDefault="00077EFE" w:rsidP="00077EFE">
      <w:pPr>
        <w:pStyle w:val="Normlnywebov"/>
        <w:numPr>
          <w:ilvl w:val="0"/>
          <w:numId w:val="21"/>
        </w:numPr>
        <w:spacing w:before="0" w:beforeAutospacing="0" w:after="0" w:afterAutospacing="0" w:line="360" w:lineRule="auto"/>
        <w:jc w:val="both"/>
        <w:rPr>
          <w:rFonts w:ascii="Cambria" w:hAnsi="Cambria"/>
          <w:sz w:val="22"/>
          <w:szCs w:val="22"/>
          <w:lang w:val="sk-SK"/>
        </w:rPr>
      </w:pPr>
      <w:r w:rsidRPr="00B950B2">
        <w:rPr>
          <w:rFonts w:ascii="Cambria" w:hAnsi="Cambria"/>
          <w:sz w:val="22"/>
          <w:szCs w:val="22"/>
          <w:lang w:val="sk-SK"/>
        </w:rPr>
        <w:t>uskutočňuje opis, vysvetlenie, predvídanie, projektovanie, konštruovanie predpokladaných vzťahov medzi javmi objektívnej reality (výsledkom čoho sú zistené fakty),</w:t>
      </w:r>
    </w:p>
    <w:p w:rsidR="00077EFE" w:rsidRPr="00B950B2" w:rsidRDefault="00077EFE" w:rsidP="00077EFE">
      <w:pPr>
        <w:pStyle w:val="Normlnywebov"/>
        <w:numPr>
          <w:ilvl w:val="0"/>
          <w:numId w:val="21"/>
        </w:numPr>
        <w:spacing w:before="0" w:beforeAutospacing="0" w:after="0" w:afterAutospacing="0" w:line="360" w:lineRule="auto"/>
        <w:jc w:val="both"/>
        <w:rPr>
          <w:rFonts w:ascii="Cambria" w:hAnsi="Cambria"/>
          <w:sz w:val="22"/>
          <w:szCs w:val="22"/>
          <w:lang w:val="sk-SK"/>
        </w:rPr>
      </w:pPr>
      <w:r w:rsidRPr="00B950B2">
        <w:rPr>
          <w:rFonts w:ascii="Cambria" w:hAnsi="Cambria"/>
          <w:sz w:val="22"/>
          <w:szCs w:val="22"/>
          <w:lang w:val="sk-SK"/>
        </w:rPr>
        <w:t>sama seba reflektuje a koriguje v konkrétnych kultúrnych, ekonomických, politických, spoločensko-historických podmienkach.</w:t>
      </w:r>
    </w:p>
    <w:p w:rsidR="00077EFE" w:rsidRPr="00B950B2" w:rsidRDefault="00077EFE" w:rsidP="00077EFE">
      <w:pPr>
        <w:pStyle w:val="Normlnywebov"/>
        <w:spacing w:before="0" w:beforeAutospacing="0" w:after="0" w:afterAutospacing="0" w:line="360" w:lineRule="auto"/>
        <w:ind w:firstLine="709"/>
        <w:jc w:val="both"/>
        <w:rPr>
          <w:rFonts w:ascii="Cambria" w:hAnsi="Cambria"/>
          <w:sz w:val="22"/>
          <w:szCs w:val="22"/>
          <w:lang w:val="sk-SK"/>
        </w:rPr>
      </w:pPr>
      <w:r w:rsidRPr="00B950B2">
        <w:rPr>
          <w:rFonts w:ascii="Cambria" w:hAnsi="Cambria"/>
          <w:sz w:val="22"/>
          <w:szCs w:val="22"/>
          <w:lang w:val="sk-SK"/>
        </w:rPr>
        <w:t xml:space="preserve">Vedu je možné chápať aj v iných súvislostiach a aspektoch. Š. Švec (2009) charakterizuje tieto </w:t>
      </w:r>
      <w:r w:rsidRPr="00B950B2">
        <w:rPr>
          <w:rFonts w:ascii="Cambria" w:hAnsi="Cambria"/>
          <w:b/>
          <w:i/>
          <w:sz w:val="22"/>
          <w:szCs w:val="22"/>
          <w:lang w:val="sk-SK"/>
        </w:rPr>
        <w:t>aspekty vedy</w:t>
      </w:r>
      <w:r w:rsidRPr="00B950B2">
        <w:rPr>
          <w:rFonts w:ascii="Cambria" w:hAnsi="Cambria"/>
          <w:sz w:val="22"/>
          <w:szCs w:val="22"/>
          <w:lang w:val="sk-SK"/>
        </w:rPr>
        <w:t>:</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lastRenderedPageBreak/>
        <w:t>Aspekt filozofie bytia a vedomia</w:t>
      </w:r>
      <w:r w:rsidRPr="00B950B2">
        <w:rPr>
          <w:rFonts w:ascii="Cambria" w:hAnsi="Cambria"/>
          <w:sz w:val="22"/>
          <w:szCs w:val="22"/>
          <w:lang w:val="sk-SK"/>
        </w:rPr>
        <w:t xml:space="preserve"> – v komplexnejšom pohľade je veda chápaná ako forma spoločenského vedomia rovnako ako filozofia, náboženstvo, právo, morálka, politika, či umenie.</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proofErr w:type="spellStart"/>
      <w:r w:rsidRPr="00B950B2">
        <w:rPr>
          <w:rFonts w:ascii="Cambria" w:hAnsi="Cambria"/>
          <w:i/>
          <w:sz w:val="22"/>
          <w:szCs w:val="22"/>
          <w:lang w:val="sk-SK"/>
        </w:rPr>
        <w:t>Epistemologický</w:t>
      </w:r>
      <w:proofErr w:type="spellEnd"/>
      <w:r w:rsidRPr="00B950B2">
        <w:rPr>
          <w:rFonts w:ascii="Cambria" w:hAnsi="Cambria"/>
          <w:i/>
          <w:sz w:val="22"/>
          <w:szCs w:val="22"/>
          <w:lang w:val="sk-SK"/>
        </w:rPr>
        <w:t xml:space="preserve"> aspekt</w:t>
      </w:r>
      <w:r w:rsidRPr="00B950B2">
        <w:rPr>
          <w:rFonts w:ascii="Cambria" w:hAnsi="Cambria"/>
          <w:sz w:val="22"/>
          <w:szCs w:val="22"/>
          <w:lang w:val="sk-SK"/>
        </w:rPr>
        <w:t xml:space="preserve"> – veda je špecifický druh poznávania, pretvárania objektívnej skutočnosti v kontexte iných typov poznávania: bežného - predvedeckého, umeleckého, náboženského, filozofického a učebného.</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Kultúrno-antropologický aspekt</w:t>
      </w:r>
      <w:r w:rsidRPr="00B950B2">
        <w:rPr>
          <w:rFonts w:ascii="Cambria" w:hAnsi="Cambria"/>
          <w:sz w:val="22"/>
          <w:szCs w:val="22"/>
          <w:lang w:val="sk-SK"/>
        </w:rPr>
        <w:t xml:space="preserve"> – veda rešpektuje konštitutívnu zložku národnej kultúry a jej etnických špecifík.</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Politicko-ekonomický aspekt</w:t>
      </w:r>
      <w:r w:rsidRPr="00B950B2">
        <w:rPr>
          <w:rFonts w:ascii="Cambria" w:hAnsi="Cambria"/>
          <w:sz w:val="22"/>
          <w:szCs w:val="22"/>
          <w:lang w:val="sk-SK"/>
        </w:rPr>
        <w:t xml:space="preserve"> – veda predstavuje zároveň bezprostrednú výrobnú silu a jej úroveň je odrazom politickej podpory prostredníctvom ekonomických investícií.</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Politický aspekt</w:t>
      </w:r>
      <w:r w:rsidRPr="00B950B2">
        <w:rPr>
          <w:rFonts w:ascii="Cambria" w:hAnsi="Cambria"/>
          <w:sz w:val="22"/>
          <w:szCs w:val="22"/>
          <w:lang w:val="sk-SK"/>
        </w:rPr>
        <w:t xml:space="preserve"> – veda predstavuje mocnú zbraň v boji s poverami, nevedeckými svetonázormi, protihumánnymi ideológiami a pod.</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Sociologický, historický, futuristický a geografický aspekt</w:t>
      </w:r>
      <w:r w:rsidRPr="00B950B2">
        <w:rPr>
          <w:rFonts w:ascii="Cambria" w:hAnsi="Cambria"/>
          <w:sz w:val="22"/>
          <w:szCs w:val="22"/>
          <w:lang w:val="sk-SK"/>
        </w:rPr>
        <w:t xml:space="preserve"> – veda predstavuje tiež spoločenskú inštitúciu a profesiu (odborníka v danej vede).</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Psychologický aspekt</w:t>
      </w:r>
      <w:r w:rsidRPr="00B950B2">
        <w:rPr>
          <w:rFonts w:ascii="Cambria" w:hAnsi="Cambria"/>
          <w:sz w:val="22"/>
          <w:szCs w:val="22"/>
          <w:lang w:val="sk-SK"/>
        </w:rPr>
        <w:t xml:space="preserve"> – veda predstavuje skupinovú a individuálnu tvorivú činnosť, ktorej výsledkom sú užitočné hodnoty objektívneho poznania a pretvárania.</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Logický a lingvistický aspekt</w:t>
      </w:r>
      <w:r w:rsidRPr="00B950B2">
        <w:rPr>
          <w:rFonts w:ascii="Cambria" w:hAnsi="Cambria"/>
          <w:sz w:val="22"/>
          <w:szCs w:val="22"/>
          <w:lang w:val="sk-SK"/>
        </w:rPr>
        <w:t xml:space="preserve"> – veda je systém zdôvodnených výpovedí o skutočnosti formulovaných špeciálnym jazykom.</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Aspekt informatiky a knihovedy</w:t>
      </w:r>
      <w:r w:rsidRPr="00B950B2">
        <w:rPr>
          <w:rFonts w:ascii="Cambria" w:hAnsi="Cambria"/>
          <w:sz w:val="22"/>
          <w:szCs w:val="22"/>
          <w:lang w:val="sk-SK"/>
        </w:rPr>
        <w:t xml:space="preserve"> – veda je procesom informačnej sociálnej komunikácie.</w:t>
      </w:r>
    </w:p>
    <w:p w:rsidR="00077EFE" w:rsidRPr="00B950B2" w:rsidRDefault="00077EFE" w:rsidP="00077EFE">
      <w:pPr>
        <w:pStyle w:val="Normlnywebov"/>
        <w:numPr>
          <w:ilvl w:val="0"/>
          <w:numId w:val="22"/>
        </w:numPr>
        <w:spacing w:before="0" w:beforeAutospacing="0" w:after="0" w:afterAutospacing="0" w:line="360" w:lineRule="auto"/>
        <w:jc w:val="both"/>
        <w:rPr>
          <w:rFonts w:ascii="Cambria" w:hAnsi="Cambria"/>
          <w:sz w:val="22"/>
          <w:szCs w:val="22"/>
          <w:lang w:val="sk-SK"/>
        </w:rPr>
      </w:pPr>
      <w:r w:rsidRPr="00B950B2">
        <w:rPr>
          <w:rFonts w:ascii="Cambria" w:hAnsi="Cambria"/>
          <w:i/>
          <w:sz w:val="22"/>
          <w:szCs w:val="22"/>
          <w:lang w:val="sk-SK"/>
        </w:rPr>
        <w:t>Pedagogický aspekt</w:t>
      </w:r>
      <w:r w:rsidRPr="00B950B2">
        <w:rPr>
          <w:rFonts w:ascii="Cambria" w:hAnsi="Cambria"/>
          <w:sz w:val="22"/>
          <w:szCs w:val="22"/>
          <w:lang w:val="sk-SK"/>
        </w:rPr>
        <w:t xml:space="preserve"> – teoretický rozmer vedy je didakticky upravený a stáva sa obsahom vzdelávania.</w:t>
      </w:r>
    </w:p>
    <w:p w:rsidR="00077EFE" w:rsidRPr="00B950B2" w:rsidRDefault="00077EFE" w:rsidP="00077EFE">
      <w:pPr>
        <w:spacing w:line="360" w:lineRule="auto"/>
        <w:ind w:firstLine="709"/>
        <w:jc w:val="both"/>
        <w:rPr>
          <w:rStyle w:val="google-src-text1"/>
          <w:rFonts w:ascii="Cambria" w:hAnsi="Cambria"/>
          <w:vanish w:val="0"/>
          <w:sz w:val="22"/>
          <w:szCs w:val="22"/>
        </w:rPr>
      </w:pPr>
      <w:r w:rsidRPr="00B950B2">
        <w:rPr>
          <w:rStyle w:val="google-src-text1"/>
          <w:rFonts w:ascii="Cambria" w:hAnsi="Cambria"/>
          <w:vanish w:val="0"/>
          <w:sz w:val="22"/>
          <w:szCs w:val="22"/>
        </w:rPr>
        <w:t>Ak vychádzame z vymedzenia vedy, jej aspektov a znakov môžeme konštatovať, že veda je vedou, ak má svoju:</w:t>
      </w:r>
    </w:p>
    <w:p w:rsidR="00077EFE" w:rsidRPr="00B950B2" w:rsidRDefault="00077EFE" w:rsidP="00077EFE">
      <w:pPr>
        <w:numPr>
          <w:ilvl w:val="0"/>
          <w:numId w:val="25"/>
        </w:numPr>
        <w:spacing w:line="360" w:lineRule="auto"/>
        <w:jc w:val="both"/>
        <w:rPr>
          <w:rFonts w:ascii="Cambria" w:hAnsi="Cambria"/>
          <w:sz w:val="22"/>
          <w:szCs w:val="22"/>
        </w:rPr>
      </w:pPr>
      <w:r w:rsidRPr="00B950B2">
        <w:rPr>
          <w:rStyle w:val="google-src-text1"/>
          <w:rFonts w:ascii="Cambria" w:hAnsi="Cambria"/>
          <w:b/>
          <w:vanish w:val="0"/>
          <w:sz w:val="22"/>
          <w:szCs w:val="22"/>
        </w:rPr>
        <w:t>Vedeckú teóriu</w:t>
      </w:r>
      <w:r w:rsidRPr="00B950B2">
        <w:rPr>
          <w:rStyle w:val="google-src-text1"/>
          <w:rFonts w:ascii="Cambria" w:hAnsi="Cambria"/>
          <w:vanish w:val="0"/>
          <w:sz w:val="22"/>
          <w:szCs w:val="22"/>
        </w:rPr>
        <w:t xml:space="preserve"> </w:t>
      </w:r>
      <w:r w:rsidRPr="00B950B2">
        <w:rPr>
          <w:rFonts w:ascii="Cambria" w:hAnsi="Cambria"/>
          <w:b/>
          <w:i/>
          <w:sz w:val="22"/>
          <w:szCs w:val="22"/>
        </w:rPr>
        <w:t>–</w:t>
      </w:r>
      <w:r w:rsidRPr="00B950B2">
        <w:rPr>
          <w:rStyle w:val="google-src-text1"/>
          <w:rFonts w:ascii="Cambria" w:hAnsi="Cambria"/>
          <w:vanish w:val="0"/>
          <w:sz w:val="22"/>
          <w:szCs w:val="22"/>
        </w:rPr>
        <w:t xml:space="preserve"> </w:t>
      </w:r>
      <w:r w:rsidRPr="00B950B2">
        <w:rPr>
          <w:rFonts w:ascii="Cambria" w:hAnsi="Cambria"/>
          <w:sz w:val="22"/>
          <w:szCs w:val="22"/>
        </w:rPr>
        <w:t xml:space="preserve">abstraktné koncepcie, ktoré tvoria overený, ucelený a koherentný </w:t>
      </w:r>
      <w:r w:rsidRPr="00B950B2">
        <w:rPr>
          <w:rFonts w:ascii="Cambria" w:hAnsi="Cambria"/>
          <w:b/>
          <w:i/>
          <w:sz w:val="22"/>
          <w:szCs w:val="22"/>
        </w:rPr>
        <w:t>systém</w:t>
      </w:r>
      <w:r w:rsidRPr="00B950B2">
        <w:rPr>
          <w:rFonts w:ascii="Cambria" w:hAnsi="Cambria"/>
          <w:sz w:val="22"/>
          <w:szCs w:val="22"/>
        </w:rPr>
        <w:t xml:space="preserve"> poznatkov členený v štruktúre vedných disciplín. Je neustále v pohybe, pretože vývoj vedy a výskum podnecuje overovanie a spochybňovanie doterajších teórií, ich spresňovanie, dopĺňanie a tvorbu nových teórií. Predstavuje súbor usporiadaných zákonov vytvárajúcich vnútorne súvisiace, logické konštrukcie, konceptuálny systém odrážajúci zákonitosti fungovania, správania a vývoja reálnych systémov. Predstavuje systém vedeckých tvrdení usporiadaných tak, aby bolo možné ich  použitie pri objasňovaní a vysvetľovaní  už existujúcich a objavovaní nových zákonov. Vedecké teórie je možné spochybniť ako určitý systém </w:t>
      </w:r>
      <w:proofErr w:type="spellStart"/>
      <w:r w:rsidRPr="00B950B2">
        <w:rPr>
          <w:rFonts w:ascii="Cambria" w:hAnsi="Cambria"/>
          <w:sz w:val="22"/>
          <w:szCs w:val="22"/>
        </w:rPr>
        <w:t>explanácií</w:t>
      </w:r>
      <w:proofErr w:type="spellEnd"/>
      <w:r w:rsidRPr="00B950B2">
        <w:rPr>
          <w:rFonts w:ascii="Cambria" w:hAnsi="Cambria"/>
          <w:sz w:val="22"/>
          <w:szCs w:val="22"/>
        </w:rPr>
        <w:t xml:space="preserve"> (vysvetlení). Teória tvorí základ pre prakticko-duchovnú činnosť, je východiskom plánovania rôznych programov, projektov a každej praktickej činnosti. Vedecká teória operuje </w:t>
      </w:r>
      <w:r w:rsidRPr="00B950B2">
        <w:rPr>
          <w:rFonts w:ascii="Cambria" w:hAnsi="Cambria"/>
          <w:b/>
          <w:i/>
          <w:sz w:val="22"/>
          <w:szCs w:val="22"/>
        </w:rPr>
        <w:t>špecifickými pojmami</w:t>
      </w:r>
      <w:r w:rsidRPr="00B950B2">
        <w:rPr>
          <w:rFonts w:ascii="Cambria" w:hAnsi="Cambria"/>
          <w:sz w:val="22"/>
          <w:szCs w:val="22"/>
        </w:rPr>
        <w:t xml:space="preserve">, má vlastný jazyk, ktorý tvoria pojmy pomenovávané </w:t>
      </w:r>
      <w:r w:rsidRPr="00B950B2">
        <w:rPr>
          <w:rFonts w:ascii="Cambria" w:hAnsi="Cambria"/>
          <w:i/>
          <w:sz w:val="22"/>
          <w:szCs w:val="22"/>
        </w:rPr>
        <w:t>terminológiou každodenného života</w:t>
      </w:r>
      <w:r w:rsidRPr="00B950B2">
        <w:rPr>
          <w:rFonts w:ascii="Cambria" w:hAnsi="Cambria"/>
          <w:sz w:val="22"/>
          <w:szCs w:val="22"/>
        </w:rPr>
        <w:t xml:space="preserve"> alebo tzv. </w:t>
      </w:r>
      <w:r w:rsidRPr="00B950B2">
        <w:rPr>
          <w:rFonts w:ascii="Cambria" w:hAnsi="Cambria"/>
          <w:i/>
          <w:sz w:val="22"/>
          <w:szCs w:val="22"/>
        </w:rPr>
        <w:t>neologizmami</w:t>
      </w:r>
      <w:r w:rsidRPr="00B950B2">
        <w:rPr>
          <w:rFonts w:ascii="Cambria" w:hAnsi="Cambria"/>
          <w:sz w:val="22"/>
          <w:szCs w:val="22"/>
        </w:rPr>
        <w:t xml:space="preserve">, vymyslenými terminologickými názvami, vytvorenými práve pre pomenovanie konkrétnych javov. Pre jednotné používanie </w:t>
      </w:r>
      <w:r w:rsidRPr="00B950B2">
        <w:rPr>
          <w:rFonts w:ascii="Cambria" w:hAnsi="Cambria"/>
          <w:sz w:val="22"/>
          <w:szCs w:val="22"/>
        </w:rPr>
        <w:lastRenderedPageBreak/>
        <w:t>termínov – (slovného označenia pojmov) sú vytvárané v rámci vedy vedecké slovníky, tezaury a iné výkladové encyklopédie. Vedcov konkrétnej vedy spája práve spoločný vedecký jazyk.</w:t>
      </w:r>
    </w:p>
    <w:p w:rsidR="00077EFE" w:rsidRPr="00B950B2" w:rsidRDefault="00077EFE" w:rsidP="00077EFE">
      <w:pPr>
        <w:numPr>
          <w:ilvl w:val="0"/>
          <w:numId w:val="25"/>
        </w:numPr>
        <w:spacing w:line="360" w:lineRule="auto"/>
        <w:jc w:val="both"/>
        <w:rPr>
          <w:rFonts w:ascii="Cambria" w:hAnsi="Cambria"/>
          <w:sz w:val="22"/>
          <w:szCs w:val="22"/>
        </w:rPr>
      </w:pPr>
      <w:r w:rsidRPr="00B950B2">
        <w:rPr>
          <w:rFonts w:ascii="Cambria" w:hAnsi="Cambria"/>
          <w:b/>
          <w:sz w:val="22"/>
          <w:szCs w:val="22"/>
        </w:rPr>
        <w:t>Metodológiu</w:t>
      </w:r>
      <w:r w:rsidRPr="00B950B2">
        <w:rPr>
          <w:rFonts w:ascii="Cambria" w:hAnsi="Cambria"/>
          <w:b/>
          <w:i/>
          <w:sz w:val="22"/>
          <w:szCs w:val="22"/>
        </w:rPr>
        <w:t xml:space="preserve"> – </w:t>
      </w:r>
      <w:r w:rsidRPr="00B950B2">
        <w:rPr>
          <w:rFonts w:ascii="Cambria" w:hAnsi="Cambria"/>
          <w:sz w:val="22"/>
          <w:szCs w:val="22"/>
        </w:rPr>
        <w:t xml:space="preserve">zaoberajúcu sa princípmi, stratégiami a procedúrami, nástrojmi a normami fungovania i rozvoja objektívneho poznávania a praktického pretvárania javov objektívnej reality. Metodológia sa zaoberá všetkými aspektmi </w:t>
      </w:r>
      <w:r w:rsidRPr="00B950B2">
        <w:rPr>
          <w:rFonts w:ascii="Cambria" w:hAnsi="Cambria"/>
          <w:i/>
          <w:sz w:val="22"/>
          <w:szCs w:val="22"/>
        </w:rPr>
        <w:t>výskumu</w:t>
      </w:r>
      <w:r w:rsidRPr="00B950B2">
        <w:rPr>
          <w:rFonts w:ascii="Cambria" w:hAnsi="Cambria"/>
          <w:sz w:val="22"/>
          <w:szCs w:val="22"/>
        </w:rPr>
        <w:t xml:space="preserve">, </w:t>
      </w:r>
      <w:r w:rsidRPr="00B950B2">
        <w:rPr>
          <w:rFonts w:ascii="Cambria" w:hAnsi="Cambria"/>
          <w:i/>
          <w:sz w:val="22"/>
          <w:szCs w:val="22"/>
        </w:rPr>
        <w:t xml:space="preserve">teoretického štúdia a inovačného cyklu </w:t>
      </w:r>
      <w:r w:rsidRPr="00B950B2">
        <w:rPr>
          <w:rFonts w:ascii="Cambria" w:hAnsi="Cambria"/>
          <w:sz w:val="22"/>
          <w:szCs w:val="22"/>
        </w:rPr>
        <w:t>v rámci teórie, vrátane výskumných metód používaných vo  výskume.</w:t>
      </w:r>
    </w:p>
    <w:p w:rsidR="00077EFE" w:rsidRPr="00B950B2" w:rsidRDefault="00077EFE" w:rsidP="00077EFE">
      <w:pPr>
        <w:numPr>
          <w:ilvl w:val="0"/>
          <w:numId w:val="25"/>
        </w:numPr>
        <w:spacing w:line="360" w:lineRule="auto"/>
        <w:jc w:val="both"/>
        <w:rPr>
          <w:rStyle w:val="google-src-text1"/>
          <w:rFonts w:ascii="Cambria" w:hAnsi="Cambria"/>
          <w:vanish w:val="0"/>
          <w:sz w:val="22"/>
          <w:szCs w:val="22"/>
        </w:rPr>
      </w:pPr>
      <w:r w:rsidRPr="00B950B2">
        <w:rPr>
          <w:rFonts w:ascii="Cambria" w:hAnsi="Cambria"/>
          <w:b/>
          <w:sz w:val="22"/>
          <w:szCs w:val="22"/>
        </w:rPr>
        <w:t xml:space="preserve">Infraštruktúru </w:t>
      </w:r>
      <w:r w:rsidRPr="00B950B2">
        <w:rPr>
          <w:rFonts w:ascii="Cambria" w:hAnsi="Cambria"/>
          <w:b/>
          <w:i/>
          <w:sz w:val="22"/>
          <w:szCs w:val="22"/>
        </w:rPr>
        <w:t>–</w:t>
      </w:r>
      <w:r w:rsidRPr="00B950B2">
        <w:rPr>
          <w:rFonts w:ascii="Cambria" w:hAnsi="Cambria"/>
          <w:sz w:val="22"/>
          <w:szCs w:val="22"/>
        </w:rPr>
        <w:t xml:space="preserve"> systém podpory vedy, ktorý predstavujú informačné zdroje, asociácie, knižnice a databázy, výskumné a edukačné pracoviská, na ktorých sa príslušná  veda vyučuje. Tieto sú samozrejme vzájomne spojené, kooperujúce a podporujúce komplexne rozvoj vedy doma i v zahraničí. </w:t>
      </w:r>
      <w:r w:rsidRPr="00B950B2">
        <w:rPr>
          <w:rStyle w:val="google-src-text1"/>
          <w:rFonts w:ascii="Cambria" w:hAnsi="Cambria"/>
          <w:sz w:val="22"/>
          <w:szCs w:val="22"/>
        </w:rPr>
        <w:t>Science as defined above is sometimes called pure science to differentiate it from applied science, which is the application of research to human needs.</w:t>
      </w:r>
    </w:p>
    <w:p w:rsidR="00077EFE" w:rsidRPr="00B950B2" w:rsidRDefault="00077EFE" w:rsidP="00077EFE">
      <w:pPr>
        <w:spacing w:line="360" w:lineRule="auto"/>
        <w:jc w:val="both"/>
        <w:rPr>
          <w:rFonts w:ascii="Cambria" w:hAnsi="Cambria"/>
          <w:sz w:val="22"/>
          <w:szCs w:val="22"/>
        </w:rPr>
      </w:pPr>
      <w:r w:rsidRPr="00B950B2">
        <w:rPr>
          <w:rFonts w:ascii="Cambria" w:hAnsi="Cambria"/>
          <w:sz w:val="22"/>
          <w:szCs w:val="22"/>
        </w:rPr>
        <w:t>Pole vedy je obyčajne klasifikované v dvoch hlavných smeroch, pričom jednotlivé smery preferujú zároveň odlišnú metodológiu a výskumné stratégie. Ide o:</w:t>
      </w:r>
    </w:p>
    <w:p w:rsidR="00077EFE" w:rsidRPr="00B950B2" w:rsidRDefault="00077EFE" w:rsidP="00077EFE">
      <w:pPr>
        <w:spacing w:line="360" w:lineRule="auto"/>
        <w:jc w:val="both"/>
        <w:rPr>
          <w:rFonts w:ascii="Cambria" w:hAnsi="Cambria"/>
          <w:sz w:val="22"/>
          <w:szCs w:val="22"/>
        </w:rPr>
      </w:pPr>
      <w:r w:rsidRPr="00B950B2">
        <w:rPr>
          <w:rStyle w:val="google-src-text1"/>
          <w:rFonts w:ascii="Cambria" w:hAnsi="Cambria"/>
          <w:sz w:val="22"/>
          <w:szCs w:val="22"/>
        </w:rPr>
        <w:t>Natural sciences, the study of the natural world, and</w:t>
      </w:r>
      <w:r w:rsidRPr="00B950B2">
        <w:rPr>
          <w:rStyle w:val="google-src-text1"/>
          <w:rFonts w:ascii="Cambria" w:hAnsi="Cambria"/>
          <w:vanish w:val="0"/>
          <w:sz w:val="22"/>
          <w:szCs w:val="22"/>
        </w:rPr>
        <w:tab/>
      </w:r>
      <w:r w:rsidRPr="00B950B2">
        <w:rPr>
          <w:rFonts w:ascii="Cambria" w:hAnsi="Cambria"/>
          <w:sz w:val="22"/>
          <w:szCs w:val="22"/>
        </w:rPr>
        <w:t xml:space="preserve">prírodné vedy – štúdium prírodného prostredia,  </w:t>
      </w:r>
    </w:p>
    <w:p w:rsidR="00077EFE" w:rsidRPr="00B950B2" w:rsidRDefault="00077EFE" w:rsidP="00077EFE">
      <w:pPr>
        <w:spacing w:after="120" w:line="360" w:lineRule="auto"/>
        <w:jc w:val="both"/>
        <w:rPr>
          <w:rFonts w:ascii="Cambria" w:hAnsi="Cambria"/>
          <w:sz w:val="22"/>
          <w:szCs w:val="22"/>
        </w:rPr>
      </w:pPr>
      <w:r w:rsidRPr="00B950B2">
        <w:rPr>
          <w:rStyle w:val="google-src-text1"/>
          <w:rFonts w:ascii="Cambria" w:hAnsi="Cambria"/>
          <w:sz w:val="22"/>
          <w:szCs w:val="22"/>
        </w:rPr>
        <w:t>Social sciences, the systematic study of human behavior and society.</w:t>
      </w:r>
      <w:r w:rsidRPr="00B950B2">
        <w:rPr>
          <w:rStyle w:val="google-src-text1"/>
          <w:rFonts w:ascii="Cambria" w:hAnsi="Cambria"/>
          <w:vanish w:val="0"/>
          <w:sz w:val="22"/>
          <w:szCs w:val="22"/>
        </w:rPr>
        <w:tab/>
      </w:r>
      <w:r w:rsidRPr="00B950B2">
        <w:rPr>
          <w:rFonts w:ascii="Cambria" w:hAnsi="Cambria"/>
          <w:sz w:val="22"/>
          <w:szCs w:val="22"/>
        </w:rPr>
        <w:t>spoločenské vedy – systematické štúdium ľudského správania a spoločnosti. K spoločenským vedám zaraďujeme aj pedagogické vedy.</w:t>
      </w:r>
    </w:p>
    <w:p w:rsidR="00077EFE" w:rsidRPr="00B950B2" w:rsidRDefault="00077EFE" w:rsidP="00077EFE">
      <w:pPr>
        <w:spacing w:after="120" w:line="360" w:lineRule="auto"/>
        <w:jc w:val="both"/>
        <w:rPr>
          <w:rFonts w:ascii="Cambria" w:hAnsi="Cambria"/>
          <w:smallCaps/>
          <w:sz w:val="22"/>
          <w:szCs w:val="22"/>
        </w:rPr>
      </w:pPr>
    </w:p>
    <w:p w:rsidR="00077EFE" w:rsidRPr="00B950B2" w:rsidRDefault="00077EFE" w:rsidP="00077EFE">
      <w:pPr>
        <w:pStyle w:val="tl2"/>
        <w:spacing w:before="0"/>
        <w:rPr>
          <w:rFonts w:ascii="Cambria" w:hAnsi="Cambria"/>
          <w:sz w:val="28"/>
          <w:szCs w:val="28"/>
        </w:rPr>
      </w:pPr>
      <w:bookmarkStart w:id="1" w:name="_Toc331880547"/>
      <w:r w:rsidRPr="00B950B2">
        <w:rPr>
          <w:rFonts w:ascii="Cambria" w:hAnsi="Cambria"/>
          <w:sz w:val="28"/>
          <w:szCs w:val="28"/>
        </w:rPr>
        <w:t>Vedecké vymedzenie pedagogiky</w:t>
      </w:r>
      <w:bookmarkEnd w:id="1"/>
    </w:p>
    <w:p w:rsidR="00077EFE" w:rsidRPr="00B950B2" w:rsidRDefault="00077EFE" w:rsidP="00077EFE">
      <w:pPr>
        <w:spacing w:line="360" w:lineRule="auto"/>
        <w:ind w:firstLine="709"/>
        <w:jc w:val="both"/>
        <w:rPr>
          <w:rFonts w:ascii="Cambria" w:hAnsi="Cambria"/>
          <w:bCs/>
          <w:color w:val="FF0000"/>
          <w:sz w:val="22"/>
          <w:szCs w:val="22"/>
        </w:rPr>
      </w:pPr>
      <w:r w:rsidRPr="00B950B2">
        <w:rPr>
          <w:rFonts w:ascii="Cambria" w:hAnsi="Cambria"/>
          <w:bCs/>
          <w:sz w:val="22"/>
          <w:szCs w:val="22"/>
        </w:rPr>
        <w:t>Cieľom kapitoly je priblížiť budúcemu učiteľovi súčasné poňatie pedagogiky, jej pojem, predmet, systém, </w:t>
      </w:r>
      <w:proofErr w:type="spellStart"/>
      <w:r w:rsidRPr="00B950B2">
        <w:rPr>
          <w:rFonts w:ascii="Cambria" w:hAnsi="Cambria"/>
          <w:bCs/>
          <w:sz w:val="22"/>
          <w:szCs w:val="22"/>
        </w:rPr>
        <w:t>interdisciplinaritu</w:t>
      </w:r>
      <w:proofErr w:type="spellEnd"/>
      <w:r w:rsidRPr="00B950B2">
        <w:rPr>
          <w:rFonts w:ascii="Cambria" w:hAnsi="Cambria"/>
          <w:bCs/>
          <w:sz w:val="22"/>
          <w:szCs w:val="22"/>
        </w:rPr>
        <w:t>, pojmotvorný aparát a metodológiu v takom rozsahu, aby získal základné poznatky potrebné pre orientáciu v základných teoretických problémoch pedagogickej vedy</w:t>
      </w:r>
      <w:r w:rsidRPr="00B950B2">
        <w:rPr>
          <w:rFonts w:ascii="Cambria" w:hAnsi="Cambria"/>
          <w:bCs/>
          <w:color w:val="FF0000"/>
          <w:sz w:val="22"/>
          <w:szCs w:val="22"/>
        </w:rPr>
        <w:t>.</w:t>
      </w:r>
    </w:p>
    <w:p w:rsidR="00077EFE" w:rsidRPr="00B950B2" w:rsidRDefault="00077EFE" w:rsidP="00077EFE">
      <w:pPr>
        <w:spacing w:line="360" w:lineRule="auto"/>
        <w:ind w:firstLine="709"/>
        <w:jc w:val="both"/>
        <w:rPr>
          <w:rFonts w:ascii="Cambria" w:hAnsi="Cambria"/>
          <w:sz w:val="22"/>
          <w:szCs w:val="22"/>
        </w:rPr>
      </w:pPr>
      <w:r w:rsidRPr="00B950B2">
        <w:rPr>
          <w:rFonts w:ascii="Cambria" w:hAnsi="Cambria"/>
          <w:sz w:val="22"/>
          <w:szCs w:val="22"/>
        </w:rPr>
        <w:t xml:space="preserve">Vymedzenie pedagogiky ako vedy, jej predmetu nie je jednoduché, dokonca sa rôznia i názory na štruktúru a kontext interdisciplinárnej spolupráce a pozíciu pedagogiky v sústave vied. Existuje veľké množstvo informačných zdrojov, ktoré sa blížia k teoretickému objasneniu pedagogickej vedy, no absentuje v nich predovšetkým systémový prístup k problematike. </w:t>
      </w:r>
    </w:p>
    <w:p w:rsidR="00077EFE" w:rsidRPr="00B950B2" w:rsidRDefault="00077EFE" w:rsidP="00077EFE">
      <w:pPr>
        <w:spacing w:line="360" w:lineRule="auto"/>
        <w:ind w:firstLine="709"/>
        <w:jc w:val="both"/>
        <w:rPr>
          <w:rFonts w:ascii="Cambria" w:hAnsi="Cambria"/>
          <w:sz w:val="22"/>
          <w:szCs w:val="22"/>
        </w:rPr>
      </w:pPr>
      <w:r w:rsidRPr="00B950B2">
        <w:rPr>
          <w:rFonts w:ascii="Cambria" w:hAnsi="Cambria"/>
          <w:sz w:val="22"/>
          <w:szCs w:val="22"/>
        </w:rPr>
        <w:t xml:space="preserve">Nejednotné je aj pojmové uchopenie pedagogiky. V niektorých prácach nájdeme i pojem </w:t>
      </w:r>
      <w:proofErr w:type="spellStart"/>
      <w:r w:rsidRPr="00B950B2">
        <w:rPr>
          <w:rFonts w:ascii="Cambria" w:hAnsi="Cambria"/>
          <w:sz w:val="22"/>
          <w:szCs w:val="22"/>
        </w:rPr>
        <w:t>edukológia</w:t>
      </w:r>
      <w:proofErr w:type="spellEnd"/>
      <w:r w:rsidRPr="00B950B2">
        <w:rPr>
          <w:rFonts w:ascii="Cambria" w:hAnsi="Cambria"/>
          <w:sz w:val="22"/>
          <w:szCs w:val="22"/>
        </w:rPr>
        <w:t xml:space="preserve">, </w:t>
      </w:r>
      <w:proofErr w:type="spellStart"/>
      <w:r w:rsidRPr="00B950B2">
        <w:rPr>
          <w:rFonts w:ascii="Cambria" w:hAnsi="Cambria"/>
          <w:sz w:val="22"/>
          <w:szCs w:val="22"/>
        </w:rPr>
        <w:t>výchovoveda</w:t>
      </w:r>
      <w:proofErr w:type="spellEnd"/>
      <w:r w:rsidRPr="00B950B2">
        <w:rPr>
          <w:rFonts w:ascii="Cambria" w:hAnsi="Cambria"/>
          <w:sz w:val="22"/>
          <w:szCs w:val="22"/>
        </w:rPr>
        <w:t>. Podobné názvy najčastejšie vznikajú snahou o medzinárodné terminologické zjednotenie, no nie vždy rešpektujú tradíciu vedy a jej vývojový kontext v krajine.</w:t>
      </w:r>
    </w:p>
    <w:p w:rsidR="00077EFE" w:rsidRPr="00B950B2" w:rsidRDefault="00077EFE" w:rsidP="00077EFE">
      <w:pPr>
        <w:spacing w:line="360" w:lineRule="auto"/>
        <w:ind w:firstLine="709"/>
        <w:jc w:val="both"/>
        <w:rPr>
          <w:rFonts w:ascii="Cambria" w:hAnsi="Cambria"/>
          <w:bCs/>
          <w:i/>
          <w:sz w:val="22"/>
          <w:szCs w:val="22"/>
        </w:rPr>
      </w:pPr>
      <w:r w:rsidRPr="00B950B2">
        <w:rPr>
          <w:rFonts w:ascii="Cambria" w:hAnsi="Cambria"/>
          <w:b/>
          <w:sz w:val="22"/>
          <w:szCs w:val="22"/>
        </w:rPr>
        <w:t xml:space="preserve">Napriek spomínaným nejednotným názorom </w:t>
      </w:r>
      <w:r w:rsidRPr="00B950B2">
        <w:rPr>
          <w:rFonts w:ascii="Cambria" w:hAnsi="Cambria"/>
          <w:i/>
          <w:sz w:val="22"/>
          <w:szCs w:val="22"/>
        </w:rPr>
        <w:t xml:space="preserve">je pedagogika samostatná spoločenská </w:t>
      </w:r>
      <w:r w:rsidRPr="00B950B2">
        <w:rPr>
          <w:rFonts w:ascii="Cambria" w:hAnsi="Cambria"/>
          <w:sz w:val="22"/>
          <w:szCs w:val="22"/>
        </w:rPr>
        <w:t>(predmetom diskusie je zaradenie pedagogiky ako sociálnej alebo humanitnej vedy)</w:t>
      </w:r>
      <w:r w:rsidRPr="00B950B2">
        <w:rPr>
          <w:rFonts w:ascii="Cambria" w:hAnsi="Cambria"/>
          <w:i/>
          <w:sz w:val="22"/>
          <w:szCs w:val="22"/>
        </w:rPr>
        <w:t xml:space="preserve"> antropologická </w:t>
      </w:r>
      <w:r w:rsidRPr="00B950B2">
        <w:rPr>
          <w:rFonts w:ascii="Cambria" w:hAnsi="Cambria"/>
          <w:b/>
          <w:sz w:val="22"/>
          <w:szCs w:val="22"/>
        </w:rPr>
        <w:t>(patrí do sústavy vied o človeku)</w:t>
      </w:r>
      <w:r w:rsidRPr="00B950B2">
        <w:rPr>
          <w:rFonts w:ascii="Cambria" w:hAnsi="Cambria"/>
          <w:i/>
          <w:sz w:val="22"/>
          <w:szCs w:val="22"/>
        </w:rPr>
        <w:t xml:space="preserve"> veda, ktorá má svoju:</w:t>
      </w:r>
    </w:p>
    <w:p w:rsidR="00077EFE" w:rsidRPr="00B950B2" w:rsidRDefault="00077EFE" w:rsidP="00077EFE">
      <w:pPr>
        <w:spacing w:line="360" w:lineRule="auto"/>
        <w:ind w:firstLine="709"/>
        <w:jc w:val="both"/>
        <w:rPr>
          <w:rFonts w:ascii="Cambria" w:hAnsi="Cambria"/>
          <w:bCs/>
          <w:sz w:val="22"/>
          <w:szCs w:val="22"/>
        </w:rPr>
      </w:pPr>
      <w:r w:rsidRPr="00B950B2">
        <w:rPr>
          <w:rFonts w:ascii="Cambria" w:hAnsi="Cambria"/>
          <w:b/>
          <w:bCs/>
          <w:sz w:val="22"/>
          <w:szCs w:val="22"/>
        </w:rPr>
        <w:t>teóriu</w:t>
      </w:r>
      <w:r w:rsidRPr="00B950B2">
        <w:rPr>
          <w:rFonts w:ascii="Cambria" w:hAnsi="Cambria"/>
          <w:bCs/>
          <w:sz w:val="22"/>
          <w:szCs w:val="22"/>
        </w:rPr>
        <w:t xml:space="preserve"> – súbor poznatkov vymedzujúci predmet vedy </w:t>
      </w:r>
      <w:r w:rsidRPr="00B950B2">
        <w:rPr>
          <w:rFonts w:ascii="Cambria" w:hAnsi="Cambria"/>
          <w:b/>
          <w:bCs/>
          <w:i/>
          <w:sz w:val="22"/>
          <w:szCs w:val="22"/>
        </w:rPr>
        <w:t>(rezultát - statický aspekt vedy),</w:t>
      </w:r>
    </w:p>
    <w:p w:rsidR="00077EFE" w:rsidRPr="00B950B2" w:rsidRDefault="00077EFE" w:rsidP="00077EFE">
      <w:pPr>
        <w:spacing w:line="360" w:lineRule="auto"/>
        <w:ind w:firstLine="709"/>
        <w:jc w:val="both"/>
        <w:rPr>
          <w:rFonts w:ascii="Cambria" w:hAnsi="Cambria"/>
          <w:sz w:val="22"/>
          <w:szCs w:val="22"/>
        </w:rPr>
      </w:pPr>
      <w:r w:rsidRPr="00B950B2">
        <w:rPr>
          <w:rFonts w:ascii="Cambria" w:hAnsi="Cambria"/>
          <w:b/>
          <w:bCs/>
          <w:sz w:val="22"/>
          <w:szCs w:val="22"/>
        </w:rPr>
        <w:t xml:space="preserve">metodológiu </w:t>
      </w:r>
      <w:r w:rsidRPr="00B950B2">
        <w:rPr>
          <w:rFonts w:ascii="Cambria" w:hAnsi="Cambria"/>
          <w:bCs/>
          <w:sz w:val="22"/>
          <w:szCs w:val="22"/>
        </w:rPr>
        <w:t xml:space="preserve">– výskum  </w:t>
      </w:r>
      <w:r w:rsidRPr="00B950B2">
        <w:rPr>
          <w:rFonts w:ascii="Cambria" w:hAnsi="Cambria"/>
          <w:sz w:val="22"/>
          <w:szCs w:val="22"/>
        </w:rPr>
        <w:t xml:space="preserve">orientovaný na poznávanie a popisovanie predmetu vedy vrátane </w:t>
      </w:r>
      <w:r w:rsidRPr="00B950B2">
        <w:rPr>
          <w:rFonts w:ascii="Cambria" w:hAnsi="Cambria"/>
          <w:b/>
          <w:sz w:val="22"/>
          <w:szCs w:val="22"/>
        </w:rPr>
        <w:t>infraštruktúry</w:t>
      </w:r>
      <w:r w:rsidRPr="00B950B2">
        <w:rPr>
          <w:rFonts w:ascii="Cambria" w:hAnsi="Cambria"/>
          <w:sz w:val="22"/>
          <w:szCs w:val="22"/>
        </w:rPr>
        <w:t xml:space="preserve"> podporujúcej komplexný rozvoj vedy doma i v zahraničí </w:t>
      </w:r>
      <w:r w:rsidRPr="00B950B2">
        <w:rPr>
          <w:rFonts w:ascii="Cambria" w:hAnsi="Cambria"/>
          <w:b/>
          <w:i/>
          <w:sz w:val="22"/>
          <w:szCs w:val="22"/>
        </w:rPr>
        <w:t>(predstavuje procesuálnu - dynamickú stránku vedy)</w:t>
      </w:r>
      <w:r w:rsidRPr="00B950B2">
        <w:rPr>
          <w:rFonts w:ascii="Cambria" w:hAnsi="Cambria"/>
          <w:sz w:val="22"/>
          <w:szCs w:val="22"/>
        </w:rPr>
        <w:t xml:space="preserve">, je na určitom stupni rozvoja poznania edukačnej </w:t>
      </w:r>
      <w:r w:rsidRPr="00B950B2">
        <w:rPr>
          <w:rFonts w:ascii="Cambria" w:hAnsi="Cambria"/>
          <w:sz w:val="22"/>
          <w:szCs w:val="22"/>
        </w:rPr>
        <w:lastRenderedPageBreak/>
        <w:t>reality, určujúceho predmet skúmania pedagogiky.</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b/>
          <w:sz w:val="22"/>
          <w:szCs w:val="22"/>
        </w:rPr>
        <w:t>Pojem pedagogika</w:t>
      </w:r>
      <w:r w:rsidRPr="00B950B2">
        <w:rPr>
          <w:rFonts w:ascii="Cambria" w:hAnsi="Cambria"/>
          <w:sz w:val="22"/>
          <w:szCs w:val="22"/>
        </w:rPr>
        <w:t xml:space="preserve">, v zahraničí označovaný aj </w:t>
      </w:r>
      <w:proofErr w:type="spellStart"/>
      <w:r w:rsidRPr="00B950B2">
        <w:rPr>
          <w:rFonts w:ascii="Cambria" w:hAnsi="Cambria"/>
          <w:sz w:val="22"/>
          <w:szCs w:val="22"/>
        </w:rPr>
        <w:t>Pedagogik</w:t>
      </w:r>
      <w:proofErr w:type="spellEnd"/>
      <w:r w:rsidRPr="00B950B2">
        <w:rPr>
          <w:rFonts w:ascii="Cambria" w:hAnsi="Cambria"/>
          <w:sz w:val="22"/>
          <w:szCs w:val="22"/>
        </w:rPr>
        <w:t xml:space="preserve">, </w:t>
      </w:r>
      <w:proofErr w:type="spellStart"/>
      <w:r w:rsidRPr="00B950B2">
        <w:rPr>
          <w:rFonts w:ascii="Cambria" w:hAnsi="Cambria"/>
          <w:sz w:val="22"/>
          <w:szCs w:val="22"/>
        </w:rPr>
        <w:t>Erziehungswissenschaft</w:t>
      </w:r>
      <w:proofErr w:type="spellEnd"/>
      <w:r w:rsidRPr="00B950B2">
        <w:rPr>
          <w:rFonts w:ascii="Cambria" w:hAnsi="Cambria"/>
          <w:sz w:val="22"/>
          <w:szCs w:val="22"/>
        </w:rPr>
        <w:t xml:space="preserve">, </w:t>
      </w:r>
      <w:proofErr w:type="spellStart"/>
      <w:r w:rsidRPr="00B950B2">
        <w:rPr>
          <w:rFonts w:ascii="Cambria" w:hAnsi="Cambria"/>
          <w:sz w:val="22"/>
          <w:szCs w:val="22"/>
        </w:rPr>
        <w:t>Educational</w:t>
      </w:r>
      <w:proofErr w:type="spellEnd"/>
      <w:r w:rsidRPr="00B950B2">
        <w:rPr>
          <w:rFonts w:ascii="Cambria" w:hAnsi="Cambria"/>
          <w:sz w:val="22"/>
          <w:szCs w:val="22"/>
        </w:rPr>
        <w:t xml:space="preserve"> </w:t>
      </w:r>
      <w:proofErr w:type="spellStart"/>
      <w:r w:rsidRPr="00B950B2">
        <w:rPr>
          <w:rFonts w:ascii="Cambria" w:hAnsi="Cambria"/>
          <w:sz w:val="22"/>
          <w:szCs w:val="22"/>
        </w:rPr>
        <w:t>Science</w:t>
      </w:r>
      <w:proofErr w:type="spellEnd"/>
      <w:r w:rsidRPr="00B950B2">
        <w:rPr>
          <w:rFonts w:ascii="Cambria" w:hAnsi="Cambria"/>
          <w:sz w:val="22"/>
          <w:szCs w:val="22"/>
        </w:rPr>
        <w:t xml:space="preserve">, </w:t>
      </w:r>
      <w:proofErr w:type="spellStart"/>
      <w:r w:rsidRPr="00B950B2">
        <w:rPr>
          <w:rFonts w:ascii="Cambria" w:hAnsi="Cambria"/>
          <w:sz w:val="22"/>
          <w:szCs w:val="22"/>
        </w:rPr>
        <w:t>Pedagogia</w:t>
      </w:r>
      <w:proofErr w:type="spellEnd"/>
      <w:r w:rsidRPr="00B950B2">
        <w:rPr>
          <w:rFonts w:ascii="Cambria" w:hAnsi="Cambria"/>
          <w:sz w:val="22"/>
          <w:szCs w:val="22"/>
        </w:rPr>
        <w:t xml:space="preserve"> a pod. je odvodený z gréckeho slova </w:t>
      </w:r>
      <w:proofErr w:type="spellStart"/>
      <w:r w:rsidRPr="00B950B2">
        <w:rPr>
          <w:rFonts w:ascii="Cambria" w:hAnsi="Cambria"/>
          <w:b/>
          <w:sz w:val="22"/>
          <w:szCs w:val="22"/>
        </w:rPr>
        <w:t>paidagogos</w:t>
      </w:r>
      <w:proofErr w:type="spellEnd"/>
      <w:r w:rsidRPr="00B950B2">
        <w:rPr>
          <w:rFonts w:ascii="Cambria" w:hAnsi="Cambria"/>
          <w:sz w:val="22"/>
          <w:szCs w:val="22"/>
        </w:rPr>
        <w:t xml:space="preserve"> (</w:t>
      </w:r>
      <w:proofErr w:type="spellStart"/>
      <w:r w:rsidRPr="00B950B2">
        <w:rPr>
          <w:rFonts w:ascii="Cambria" w:hAnsi="Cambria"/>
          <w:sz w:val="22"/>
          <w:szCs w:val="22"/>
        </w:rPr>
        <w:t>pais</w:t>
      </w:r>
      <w:proofErr w:type="spellEnd"/>
      <w:r w:rsidRPr="00B950B2">
        <w:rPr>
          <w:rFonts w:ascii="Cambria" w:hAnsi="Cambria"/>
          <w:sz w:val="22"/>
          <w:szCs w:val="22"/>
        </w:rPr>
        <w:t xml:space="preserve"> – dieťa, chlapec; </w:t>
      </w:r>
      <w:proofErr w:type="spellStart"/>
      <w:r w:rsidRPr="00B950B2">
        <w:rPr>
          <w:rFonts w:ascii="Cambria" w:hAnsi="Cambria"/>
          <w:sz w:val="22"/>
          <w:szCs w:val="22"/>
        </w:rPr>
        <w:t>agein</w:t>
      </w:r>
      <w:proofErr w:type="spellEnd"/>
      <w:r w:rsidRPr="00B950B2">
        <w:rPr>
          <w:rFonts w:ascii="Cambria" w:hAnsi="Cambria"/>
          <w:sz w:val="22"/>
          <w:szCs w:val="22"/>
        </w:rPr>
        <w:t xml:space="preserve"> – viesť) a označoval sa ním otrok, ktorý sa staral o syna svojho pána a sprevádzal ho do školy alebo na cvičenia. Neskôr bol používaný pojem </w:t>
      </w:r>
      <w:proofErr w:type="spellStart"/>
      <w:r w:rsidRPr="00B950B2">
        <w:rPr>
          <w:rFonts w:ascii="Cambria" w:hAnsi="Cambria"/>
          <w:b/>
          <w:sz w:val="22"/>
          <w:szCs w:val="22"/>
        </w:rPr>
        <w:t>paidagogus</w:t>
      </w:r>
      <w:proofErr w:type="spellEnd"/>
      <w:r w:rsidRPr="00B950B2">
        <w:rPr>
          <w:rFonts w:ascii="Cambria" w:hAnsi="Cambria"/>
          <w:sz w:val="22"/>
          <w:szCs w:val="22"/>
        </w:rPr>
        <w:t xml:space="preserve"> a označoval sa ním vzdelaný otrok, učiteľ, vychovávateľ, pôsobiaci v rôznych výchovno-vzdelávacích ustanovizniach. </w:t>
      </w:r>
    </w:p>
    <w:p w:rsidR="00077EFE" w:rsidRPr="00B950B2" w:rsidRDefault="00077EFE" w:rsidP="00077EFE">
      <w:pPr>
        <w:spacing w:line="360" w:lineRule="auto"/>
        <w:ind w:firstLine="709"/>
        <w:jc w:val="both"/>
        <w:rPr>
          <w:rFonts w:ascii="Cambria" w:hAnsi="Cambria"/>
          <w:sz w:val="22"/>
          <w:szCs w:val="22"/>
        </w:rPr>
      </w:pPr>
      <w:r w:rsidRPr="00B950B2">
        <w:rPr>
          <w:rFonts w:ascii="Cambria" w:hAnsi="Cambria"/>
          <w:sz w:val="22"/>
          <w:szCs w:val="22"/>
        </w:rPr>
        <w:t xml:space="preserve">Grécke slovo </w:t>
      </w:r>
      <w:proofErr w:type="spellStart"/>
      <w:r w:rsidRPr="00B950B2">
        <w:rPr>
          <w:rFonts w:ascii="Cambria" w:hAnsi="Cambria"/>
          <w:b/>
          <w:sz w:val="22"/>
          <w:szCs w:val="22"/>
        </w:rPr>
        <w:t>paidea</w:t>
      </w:r>
      <w:proofErr w:type="spellEnd"/>
      <w:r w:rsidRPr="00B950B2">
        <w:rPr>
          <w:rFonts w:ascii="Cambria" w:hAnsi="Cambria"/>
          <w:b/>
          <w:sz w:val="22"/>
          <w:szCs w:val="22"/>
        </w:rPr>
        <w:t xml:space="preserve"> </w:t>
      </w:r>
      <w:r w:rsidRPr="00B950B2">
        <w:rPr>
          <w:rFonts w:ascii="Cambria" w:hAnsi="Cambria"/>
          <w:sz w:val="22"/>
          <w:szCs w:val="22"/>
        </w:rPr>
        <w:t>označovalo výchovu, vzdelanie, prebúdzanie úžasu, úcty a patrilo k základným duchovným kategóriám Grécka. Súviselo so starostlivosťou, ako aj jej výsledkom. Výchova a vzdelanie boli pôvodne nerozlíšené pojmy a ich odlíšenie nie je v </w:t>
      </w:r>
      <w:proofErr w:type="spellStart"/>
      <w:r w:rsidRPr="00B950B2">
        <w:rPr>
          <w:rFonts w:ascii="Cambria" w:hAnsi="Cambria"/>
          <w:sz w:val="22"/>
          <w:szCs w:val="22"/>
        </w:rPr>
        <w:t>mimoslovenských</w:t>
      </w:r>
      <w:proofErr w:type="spellEnd"/>
      <w:r w:rsidRPr="00B950B2">
        <w:rPr>
          <w:rFonts w:ascii="Cambria" w:hAnsi="Cambria"/>
          <w:sz w:val="22"/>
          <w:szCs w:val="22"/>
        </w:rPr>
        <w:t xml:space="preserve"> jazykoch jednoznačné ani dnes (</w:t>
      </w:r>
      <w:proofErr w:type="spellStart"/>
      <w:r w:rsidRPr="00B950B2">
        <w:rPr>
          <w:rFonts w:ascii="Cambria" w:hAnsi="Cambria"/>
          <w:i/>
          <w:sz w:val="22"/>
          <w:szCs w:val="22"/>
        </w:rPr>
        <w:t>Erziehung</w:t>
      </w:r>
      <w:proofErr w:type="spellEnd"/>
      <w:r w:rsidRPr="00B950B2">
        <w:rPr>
          <w:rFonts w:ascii="Cambria" w:hAnsi="Cambria"/>
          <w:sz w:val="22"/>
          <w:szCs w:val="22"/>
        </w:rPr>
        <w:t xml:space="preserve"> v </w:t>
      </w:r>
      <w:proofErr w:type="spellStart"/>
      <w:r w:rsidRPr="00B950B2">
        <w:rPr>
          <w:rFonts w:ascii="Cambria" w:hAnsi="Cambria"/>
          <w:sz w:val="22"/>
          <w:szCs w:val="22"/>
        </w:rPr>
        <w:t>nem</w:t>
      </w:r>
      <w:proofErr w:type="spellEnd"/>
      <w:r w:rsidRPr="00B950B2">
        <w:rPr>
          <w:rFonts w:ascii="Cambria" w:hAnsi="Cambria"/>
          <w:sz w:val="22"/>
          <w:szCs w:val="22"/>
        </w:rPr>
        <w:t xml:space="preserve">.; </w:t>
      </w:r>
      <w:proofErr w:type="spellStart"/>
      <w:r w:rsidRPr="00B950B2">
        <w:rPr>
          <w:rFonts w:ascii="Cambria" w:hAnsi="Cambria"/>
          <w:i/>
          <w:sz w:val="22"/>
          <w:szCs w:val="22"/>
        </w:rPr>
        <w:t>upbringing</w:t>
      </w:r>
      <w:proofErr w:type="spellEnd"/>
      <w:r w:rsidRPr="00B950B2">
        <w:rPr>
          <w:rFonts w:ascii="Cambria" w:hAnsi="Cambria"/>
          <w:i/>
          <w:sz w:val="22"/>
          <w:szCs w:val="22"/>
        </w:rPr>
        <w:t>/</w:t>
      </w:r>
      <w:proofErr w:type="spellStart"/>
      <w:r w:rsidRPr="00B950B2">
        <w:rPr>
          <w:rFonts w:ascii="Cambria" w:hAnsi="Cambria"/>
          <w:i/>
          <w:sz w:val="22"/>
          <w:szCs w:val="22"/>
        </w:rPr>
        <w:t>bringing</w:t>
      </w:r>
      <w:proofErr w:type="spellEnd"/>
      <w:r w:rsidRPr="00B950B2">
        <w:rPr>
          <w:rFonts w:ascii="Cambria" w:hAnsi="Cambria"/>
          <w:i/>
          <w:sz w:val="22"/>
          <w:szCs w:val="22"/>
        </w:rPr>
        <w:t xml:space="preserve"> </w:t>
      </w:r>
      <w:proofErr w:type="spellStart"/>
      <w:r w:rsidRPr="00B950B2">
        <w:rPr>
          <w:rFonts w:ascii="Cambria" w:hAnsi="Cambria"/>
          <w:i/>
          <w:sz w:val="22"/>
          <w:szCs w:val="22"/>
        </w:rPr>
        <w:t>up</w:t>
      </w:r>
      <w:proofErr w:type="spellEnd"/>
      <w:r w:rsidRPr="00B950B2">
        <w:rPr>
          <w:rFonts w:ascii="Cambria" w:hAnsi="Cambria"/>
          <w:sz w:val="22"/>
          <w:szCs w:val="22"/>
        </w:rPr>
        <w:t xml:space="preserve"> v angl. sa prekladá ako vychovať, vyrastať a pojmy </w:t>
      </w:r>
      <w:proofErr w:type="spellStart"/>
      <w:r w:rsidRPr="00B950B2">
        <w:rPr>
          <w:rFonts w:ascii="Cambria" w:hAnsi="Cambria"/>
          <w:i/>
          <w:sz w:val="22"/>
          <w:szCs w:val="22"/>
        </w:rPr>
        <w:t>Bildung</w:t>
      </w:r>
      <w:proofErr w:type="spellEnd"/>
      <w:r w:rsidRPr="00B950B2">
        <w:rPr>
          <w:rFonts w:ascii="Cambria" w:hAnsi="Cambria"/>
          <w:sz w:val="22"/>
          <w:szCs w:val="22"/>
        </w:rPr>
        <w:t xml:space="preserve"> v </w:t>
      </w:r>
      <w:proofErr w:type="spellStart"/>
      <w:r w:rsidRPr="00B950B2">
        <w:rPr>
          <w:rFonts w:ascii="Cambria" w:hAnsi="Cambria"/>
          <w:sz w:val="22"/>
          <w:szCs w:val="22"/>
        </w:rPr>
        <w:t>nem</w:t>
      </w:r>
      <w:proofErr w:type="spellEnd"/>
      <w:r w:rsidRPr="00B950B2">
        <w:rPr>
          <w:rFonts w:ascii="Cambria" w:hAnsi="Cambria"/>
          <w:sz w:val="22"/>
          <w:szCs w:val="22"/>
        </w:rPr>
        <w:t>. a </w:t>
      </w:r>
      <w:proofErr w:type="spellStart"/>
      <w:r w:rsidRPr="00B950B2">
        <w:rPr>
          <w:rFonts w:ascii="Cambria" w:hAnsi="Cambria"/>
          <w:i/>
          <w:sz w:val="22"/>
          <w:szCs w:val="22"/>
        </w:rPr>
        <w:t>education</w:t>
      </w:r>
      <w:proofErr w:type="spellEnd"/>
      <w:r w:rsidRPr="00B950B2">
        <w:rPr>
          <w:rFonts w:ascii="Cambria" w:hAnsi="Cambria"/>
          <w:sz w:val="22"/>
          <w:szCs w:val="22"/>
        </w:rPr>
        <w:t xml:space="preserve"> v angl. sa prekladá ako vzdelanie, ale ich sémantické pole je širšie a možno ich tiež prekladať ako výchova) (Hlásna, S. – Mucha, M., 2006, s. 11). </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b/>
          <w:bCs/>
          <w:sz w:val="22"/>
          <w:szCs w:val="22"/>
        </w:rPr>
        <w:t>Pedagogika ako samostatná veda</w:t>
      </w:r>
      <w:r w:rsidRPr="00B950B2">
        <w:rPr>
          <w:rFonts w:ascii="Cambria" w:hAnsi="Cambria"/>
          <w:bCs/>
          <w:sz w:val="22"/>
          <w:szCs w:val="22"/>
        </w:rPr>
        <w:t xml:space="preserve"> sa konštituovala v </w:t>
      </w:r>
      <w:r w:rsidRPr="00B950B2">
        <w:rPr>
          <w:rFonts w:ascii="Cambria" w:hAnsi="Cambria"/>
          <w:b/>
          <w:bCs/>
          <w:i/>
          <w:sz w:val="22"/>
          <w:szCs w:val="22"/>
        </w:rPr>
        <w:t>19. storočí</w:t>
      </w:r>
      <w:r w:rsidRPr="00B950B2">
        <w:rPr>
          <w:rFonts w:ascii="Cambria" w:hAnsi="Cambria"/>
          <w:bCs/>
          <w:sz w:val="22"/>
          <w:szCs w:val="22"/>
        </w:rPr>
        <w:t xml:space="preserve"> predovšetkým zásluhou </w:t>
      </w:r>
      <w:r w:rsidRPr="00B950B2">
        <w:rPr>
          <w:rFonts w:ascii="Cambria" w:hAnsi="Cambria"/>
          <w:b/>
          <w:bCs/>
          <w:i/>
          <w:sz w:val="22"/>
          <w:szCs w:val="22"/>
        </w:rPr>
        <w:t xml:space="preserve">J. F. </w:t>
      </w:r>
      <w:proofErr w:type="spellStart"/>
      <w:r w:rsidRPr="00B950B2">
        <w:rPr>
          <w:rFonts w:ascii="Cambria" w:hAnsi="Cambria"/>
          <w:b/>
          <w:bCs/>
          <w:i/>
          <w:sz w:val="22"/>
          <w:szCs w:val="22"/>
        </w:rPr>
        <w:t>Herbarta</w:t>
      </w:r>
      <w:proofErr w:type="spellEnd"/>
      <w:r w:rsidRPr="00B950B2">
        <w:rPr>
          <w:rFonts w:ascii="Cambria" w:hAnsi="Cambria"/>
          <w:b/>
          <w:bCs/>
          <w:i/>
          <w:sz w:val="22"/>
          <w:szCs w:val="22"/>
        </w:rPr>
        <w:t xml:space="preserve"> (1776-1841)</w:t>
      </w:r>
      <w:r w:rsidRPr="00B950B2">
        <w:rPr>
          <w:rFonts w:ascii="Cambria" w:hAnsi="Cambria"/>
          <w:bCs/>
          <w:sz w:val="22"/>
          <w:szCs w:val="22"/>
        </w:rPr>
        <w:t xml:space="preserve">, nemeckého idealistického filozofa, psychológa a pedagóga, ktorý ju vyčlenil z rámca filozofie. Do systému </w:t>
      </w:r>
      <w:r w:rsidRPr="00B950B2">
        <w:rPr>
          <w:rFonts w:ascii="Cambria" w:hAnsi="Cambria"/>
          <w:sz w:val="22"/>
          <w:szCs w:val="22"/>
        </w:rPr>
        <w:t xml:space="preserve"> vied sa ju pokúšal síce zaradiť už J. A. Komenský, J. </w:t>
      </w:r>
      <w:proofErr w:type="spellStart"/>
      <w:r w:rsidRPr="00B950B2">
        <w:rPr>
          <w:rFonts w:ascii="Cambria" w:hAnsi="Cambria"/>
          <w:sz w:val="22"/>
          <w:szCs w:val="22"/>
        </w:rPr>
        <w:t>Lock</w:t>
      </w:r>
      <w:proofErr w:type="spellEnd"/>
      <w:r w:rsidRPr="00B950B2">
        <w:rPr>
          <w:rFonts w:ascii="Cambria" w:hAnsi="Cambria"/>
          <w:sz w:val="22"/>
          <w:szCs w:val="22"/>
        </w:rPr>
        <w:t xml:space="preserve">, I. Kant, ale až  J. F. </w:t>
      </w:r>
      <w:proofErr w:type="spellStart"/>
      <w:r w:rsidRPr="00B950B2">
        <w:rPr>
          <w:rFonts w:ascii="Cambria" w:hAnsi="Cambria"/>
          <w:sz w:val="22"/>
          <w:szCs w:val="22"/>
        </w:rPr>
        <w:t>Herbart</w:t>
      </w:r>
      <w:proofErr w:type="spellEnd"/>
      <w:r w:rsidRPr="00B950B2">
        <w:rPr>
          <w:rFonts w:ascii="Cambria" w:hAnsi="Cambria"/>
          <w:sz w:val="22"/>
          <w:szCs w:val="22"/>
        </w:rPr>
        <w:t xml:space="preserve"> vo svojich dielach </w:t>
      </w:r>
      <w:r w:rsidRPr="00B950B2">
        <w:rPr>
          <w:rFonts w:ascii="Cambria" w:hAnsi="Cambria"/>
          <w:b/>
          <w:i/>
          <w:sz w:val="22"/>
          <w:szCs w:val="22"/>
        </w:rPr>
        <w:t>„Všeobecná pedagogika odvodená z cieľov výchovy“</w:t>
      </w:r>
      <w:r w:rsidRPr="00B950B2">
        <w:rPr>
          <w:rFonts w:ascii="Cambria" w:hAnsi="Cambria"/>
          <w:sz w:val="22"/>
          <w:szCs w:val="22"/>
        </w:rPr>
        <w:t xml:space="preserve"> (1806) a </w:t>
      </w:r>
      <w:r w:rsidRPr="00B950B2">
        <w:rPr>
          <w:rFonts w:ascii="Cambria" w:hAnsi="Cambria"/>
          <w:b/>
          <w:i/>
          <w:sz w:val="22"/>
          <w:szCs w:val="22"/>
        </w:rPr>
        <w:t xml:space="preserve">„Náčrt pedagogických prednášok“ </w:t>
      </w:r>
      <w:r w:rsidRPr="00B950B2">
        <w:rPr>
          <w:rFonts w:ascii="Cambria" w:hAnsi="Cambria"/>
          <w:sz w:val="22"/>
          <w:szCs w:val="22"/>
        </w:rPr>
        <w:t xml:space="preserve">(1835) vymedzil jej </w:t>
      </w:r>
      <w:r w:rsidRPr="00B950B2">
        <w:rPr>
          <w:rFonts w:ascii="Cambria" w:hAnsi="Cambria"/>
          <w:b/>
          <w:i/>
          <w:sz w:val="22"/>
          <w:szCs w:val="22"/>
        </w:rPr>
        <w:t>predmet, systém a metodológiu</w:t>
      </w:r>
      <w:r w:rsidRPr="00B950B2">
        <w:rPr>
          <w:rFonts w:ascii="Cambria" w:hAnsi="Cambria"/>
          <w:sz w:val="22"/>
          <w:szCs w:val="22"/>
        </w:rPr>
        <w:t xml:space="preserve">. Za základ, východisko, z ktorého je pedagogika odvodená považoval praktickú filozofiu a psychológiu. V roku  1841 vydal druhé vydanie Náčrtu..., ktoré sa považuje za dovŕšenie </w:t>
      </w:r>
      <w:proofErr w:type="spellStart"/>
      <w:r w:rsidRPr="00B950B2">
        <w:rPr>
          <w:rFonts w:ascii="Cambria" w:hAnsi="Cambria"/>
          <w:sz w:val="22"/>
          <w:szCs w:val="22"/>
        </w:rPr>
        <w:t>Herbartovho</w:t>
      </w:r>
      <w:proofErr w:type="spellEnd"/>
      <w:r w:rsidRPr="00B950B2">
        <w:rPr>
          <w:rFonts w:ascii="Cambria" w:hAnsi="Cambria"/>
          <w:sz w:val="22"/>
          <w:szCs w:val="22"/>
        </w:rPr>
        <w:t xml:space="preserve"> pedagogického systému. V časti </w:t>
      </w:r>
      <w:r w:rsidRPr="00B950B2">
        <w:rPr>
          <w:rFonts w:ascii="Cambria" w:hAnsi="Cambria"/>
          <w:i/>
          <w:sz w:val="22"/>
          <w:szCs w:val="22"/>
        </w:rPr>
        <w:t>Náčrt všeobecnej pedagogiky</w:t>
      </w:r>
      <w:r w:rsidRPr="00B950B2">
        <w:rPr>
          <w:rFonts w:ascii="Cambria" w:hAnsi="Cambria"/>
          <w:sz w:val="22"/>
          <w:szCs w:val="22"/>
        </w:rPr>
        <w:t xml:space="preserve"> venoval pozornosť ovládaniu (</w:t>
      </w:r>
      <w:proofErr w:type="spellStart"/>
      <w:r w:rsidRPr="00B950B2">
        <w:rPr>
          <w:rFonts w:ascii="Cambria" w:hAnsi="Cambria"/>
          <w:sz w:val="22"/>
          <w:szCs w:val="22"/>
        </w:rPr>
        <w:t>Regierung</w:t>
      </w:r>
      <w:proofErr w:type="spellEnd"/>
      <w:r w:rsidRPr="00B950B2">
        <w:rPr>
          <w:rFonts w:ascii="Cambria" w:hAnsi="Cambria"/>
          <w:sz w:val="22"/>
          <w:szCs w:val="22"/>
        </w:rPr>
        <w:t>) detí, vyučovaniu (</w:t>
      </w:r>
      <w:proofErr w:type="spellStart"/>
      <w:r w:rsidRPr="00B950B2">
        <w:rPr>
          <w:rFonts w:ascii="Cambria" w:hAnsi="Cambria"/>
          <w:sz w:val="22"/>
          <w:szCs w:val="22"/>
        </w:rPr>
        <w:t>Unterricht</w:t>
      </w:r>
      <w:proofErr w:type="spellEnd"/>
      <w:r w:rsidRPr="00B950B2">
        <w:rPr>
          <w:rFonts w:ascii="Cambria" w:hAnsi="Cambria"/>
          <w:sz w:val="22"/>
          <w:szCs w:val="22"/>
        </w:rPr>
        <w:t>), vedeniu (</w:t>
      </w:r>
      <w:proofErr w:type="spellStart"/>
      <w:r w:rsidRPr="00B950B2">
        <w:rPr>
          <w:rFonts w:ascii="Cambria" w:hAnsi="Cambria"/>
          <w:sz w:val="22"/>
          <w:szCs w:val="22"/>
        </w:rPr>
        <w:t>Zucht</w:t>
      </w:r>
      <w:proofErr w:type="spellEnd"/>
      <w:r w:rsidRPr="00B950B2">
        <w:rPr>
          <w:rFonts w:ascii="Cambria" w:hAnsi="Cambria"/>
          <w:sz w:val="22"/>
          <w:szCs w:val="22"/>
        </w:rPr>
        <w:t>) a prehľadu všeobecnej pedagogiky podľa vekových stupňov.</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b/>
          <w:i/>
          <w:sz w:val="22"/>
          <w:szCs w:val="22"/>
        </w:rPr>
        <w:t>Pred vznikom pedagogiky</w:t>
      </w:r>
      <w:r w:rsidRPr="00B950B2">
        <w:rPr>
          <w:rFonts w:ascii="Cambria" w:hAnsi="Cambria"/>
          <w:sz w:val="22"/>
          <w:szCs w:val="22"/>
        </w:rPr>
        <w:t xml:space="preserve"> ako vedy bola pedagogika chápaná ako umenie vychovávať, bola považovaná za niečo jedinečné, neopakovateľné a sprevádzala človeka od jeho existencie. Orientovala sa skôr na zdokonaľovanie výchovných programov a na problematiku </w:t>
      </w:r>
      <w:r w:rsidRPr="00B950B2">
        <w:rPr>
          <w:rFonts w:ascii="Cambria" w:hAnsi="Cambria"/>
          <w:b/>
          <w:sz w:val="22"/>
          <w:szCs w:val="22"/>
        </w:rPr>
        <w:t>cieľov výchovy</w:t>
      </w:r>
      <w:r w:rsidRPr="00B950B2">
        <w:rPr>
          <w:rFonts w:ascii="Cambria" w:hAnsi="Cambria"/>
          <w:sz w:val="22"/>
          <w:szCs w:val="22"/>
        </w:rPr>
        <w:t xml:space="preserve">. Ako poznamenáva J. </w:t>
      </w:r>
      <w:proofErr w:type="spellStart"/>
      <w:r w:rsidRPr="00B950B2">
        <w:rPr>
          <w:rFonts w:ascii="Cambria" w:hAnsi="Cambria"/>
          <w:sz w:val="22"/>
          <w:szCs w:val="22"/>
        </w:rPr>
        <w:t>Koťa</w:t>
      </w:r>
      <w:proofErr w:type="spellEnd"/>
      <w:r w:rsidRPr="00B950B2">
        <w:rPr>
          <w:rFonts w:ascii="Cambria" w:hAnsi="Cambria"/>
          <w:sz w:val="22"/>
          <w:szCs w:val="22"/>
        </w:rPr>
        <w:t xml:space="preserve"> (2007, s. 49), človek sa rodil a rodí ako jeden z najmenej prispôsobivých tvorov, ktorý nedokáže dospieť bez pomoci iných ľudí, a preto si vyžaduje dlhé obdobie starostlivosti a výchovy. </w:t>
      </w:r>
      <w:proofErr w:type="spellStart"/>
      <w:r w:rsidRPr="00B950B2">
        <w:rPr>
          <w:rFonts w:ascii="Cambria" w:hAnsi="Cambria"/>
          <w:sz w:val="22"/>
          <w:szCs w:val="22"/>
        </w:rPr>
        <w:t>Nešpecializovanosť</w:t>
      </w:r>
      <w:proofErr w:type="spellEnd"/>
      <w:r w:rsidRPr="00B950B2">
        <w:rPr>
          <w:rFonts w:ascii="Cambria" w:hAnsi="Cambria"/>
          <w:sz w:val="22"/>
          <w:szCs w:val="22"/>
        </w:rPr>
        <w:t xml:space="preserve"> a </w:t>
      </w:r>
      <w:proofErr w:type="spellStart"/>
      <w:r w:rsidRPr="00B950B2">
        <w:rPr>
          <w:rFonts w:ascii="Cambria" w:hAnsi="Cambria"/>
          <w:sz w:val="22"/>
          <w:szCs w:val="22"/>
        </w:rPr>
        <w:t>inštinktová</w:t>
      </w:r>
      <w:proofErr w:type="spellEnd"/>
      <w:r w:rsidRPr="00B950B2">
        <w:rPr>
          <w:rFonts w:ascii="Cambria" w:hAnsi="Cambria"/>
          <w:sz w:val="22"/>
          <w:szCs w:val="22"/>
        </w:rPr>
        <w:t xml:space="preserve"> nedostatočná výbava sú zároveň prednosťami človeka, pretože nie je odkázaný na špecifické podmienky prostredia a má pred sebou širokú paletu možností, čím sa stáva bytosťou otvorenou svetu.</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K takémuto poznaniu prišlo ľudstvo už v prvopočiatkoch svojej existencie viac-menej životnou skúsenosťou, preto je výchova neoddeliteľnou súčasťou jeho bytia a základom socializácie človeka. Bez výchovy nie je možný proces socializácie a bez socializácie nie je možná premena biologickej bytosti na spoločenského tvora. Z hľadiska spoločenskej kultúry ide o </w:t>
      </w:r>
      <w:r w:rsidRPr="00B950B2">
        <w:rPr>
          <w:rFonts w:ascii="Cambria" w:hAnsi="Cambria"/>
          <w:b/>
          <w:i/>
          <w:sz w:val="22"/>
          <w:szCs w:val="22"/>
        </w:rPr>
        <w:t>prenos</w:t>
      </w:r>
      <w:r w:rsidRPr="00B950B2">
        <w:rPr>
          <w:rFonts w:ascii="Cambria" w:hAnsi="Cambria"/>
          <w:sz w:val="22"/>
          <w:szCs w:val="22"/>
        </w:rPr>
        <w:t xml:space="preserve"> </w:t>
      </w:r>
      <w:r w:rsidRPr="00B950B2">
        <w:rPr>
          <w:rFonts w:ascii="Cambria" w:hAnsi="Cambria"/>
          <w:sz w:val="22"/>
          <w:szCs w:val="22"/>
        </w:rPr>
        <w:lastRenderedPageBreak/>
        <w:t>spoločenských ideálov, hodnôt, noriem a vzorcov správania z jednej generácie na druhú a z hľadiska jednotlivca ide o </w:t>
      </w:r>
      <w:proofErr w:type="spellStart"/>
      <w:r w:rsidRPr="00B950B2">
        <w:rPr>
          <w:rFonts w:ascii="Cambria" w:hAnsi="Cambria"/>
          <w:b/>
          <w:i/>
          <w:sz w:val="22"/>
          <w:szCs w:val="22"/>
        </w:rPr>
        <w:t>interiorizáciu</w:t>
      </w:r>
      <w:proofErr w:type="spellEnd"/>
      <w:r w:rsidRPr="00B950B2">
        <w:rPr>
          <w:rFonts w:ascii="Cambria" w:hAnsi="Cambria"/>
          <w:b/>
          <w:i/>
          <w:sz w:val="22"/>
          <w:szCs w:val="22"/>
        </w:rPr>
        <w:t xml:space="preserve"> </w:t>
      </w:r>
      <w:r w:rsidRPr="00B950B2">
        <w:rPr>
          <w:rFonts w:ascii="Cambria" w:hAnsi="Cambria"/>
          <w:sz w:val="22"/>
          <w:szCs w:val="22"/>
        </w:rPr>
        <w:t xml:space="preserve">- zvnútornenie, osvojenie kultúrneho dedičstva, dodáva J. </w:t>
      </w:r>
      <w:proofErr w:type="spellStart"/>
      <w:r w:rsidRPr="00B950B2">
        <w:rPr>
          <w:rFonts w:ascii="Cambria" w:hAnsi="Cambria"/>
          <w:sz w:val="22"/>
          <w:szCs w:val="22"/>
        </w:rPr>
        <w:t>Koťa</w:t>
      </w:r>
      <w:proofErr w:type="spellEnd"/>
      <w:r w:rsidRPr="00B950B2">
        <w:rPr>
          <w:rFonts w:ascii="Cambria" w:hAnsi="Cambria"/>
          <w:sz w:val="22"/>
          <w:szCs w:val="22"/>
        </w:rPr>
        <w:t>.  Výchova a vzdelávanie sú teda významnou súčasťou kultúry, vytvorenej ľudským spoločenstvom, aby jeho jednotlivci porozumeli morálnym a rozumovým hodnotám  uznávaným spoločnosťou.</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Ľudské skúsenosti a múdrosť sa postupne transformovali spolu s </w:t>
      </w:r>
      <w:proofErr w:type="spellStart"/>
      <w:r w:rsidRPr="00B950B2">
        <w:rPr>
          <w:rFonts w:ascii="Cambria" w:hAnsi="Cambria"/>
          <w:b/>
          <w:i/>
          <w:sz w:val="22"/>
          <w:szCs w:val="22"/>
        </w:rPr>
        <w:t>inštitucionalizáciou</w:t>
      </w:r>
      <w:proofErr w:type="spellEnd"/>
      <w:r w:rsidRPr="00B950B2">
        <w:rPr>
          <w:rFonts w:ascii="Cambria" w:hAnsi="Cambria"/>
          <w:b/>
          <w:i/>
          <w:sz w:val="22"/>
          <w:szCs w:val="22"/>
        </w:rPr>
        <w:t xml:space="preserve"> </w:t>
      </w:r>
      <w:r w:rsidRPr="00B950B2">
        <w:rPr>
          <w:rFonts w:ascii="Cambria" w:hAnsi="Cambria"/>
          <w:sz w:val="22"/>
          <w:szCs w:val="22"/>
        </w:rPr>
        <w:t xml:space="preserve">(vznikom škôl a výchovných zariadení) do exaktnejších názorov na výchovu obsiahnutých vo filozofických, politologických, náboženských a iných spisoch významných predstaviteľov jednotlivých období rozvoja ľudskej spoločnosti, ako boli napríklad Platón (428-348 </w:t>
      </w:r>
      <w:proofErr w:type="spellStart"/>
      <w:r w:rsidRPr="00B950B2">
        <w:rPr>
          <w:rFonts w:ascii="Cambria" w:hAnsi="Cambria"/>
          <w:sz w:val="22"/>
          <w:szCs w:val="22"/>
        </w:rPr>
        <w:t>p.n.l</w:t>
      </w:r>
      <w:proofErr w:type="spellEnd"/>
      <w:r w:rsidRPr="00B950B2">
        <w:rPr>
          <w:rFonts w:ascii="Cambria" w:hAnsi="Cambria"/>
          <w:sz w:val="22"/>
          <w:szCs w:val="22"/>
        </w:rPr>
        <w:t xml:space="preserve">.), Aristoteles (384-322 </w:t>
      </w:r>
      <w:proofErr w:type="spellStart"/>
      <w:r w:rsidRPr="00B950B2">
        <w:rPr>
          <w:rFonts w:ascii="Cambria" w:hAnsi="Cambria"/>
          <w:sz w:val="22"/>
          <w:szCs w:val="22"/>
        </w:rPr>
        <w:t>p.n.l</w:t>
      </w:r>
      <w:proofErr w:type="spellEnd"/>
      <w:r w:rsidRPr="00B950B2">
        <w:rPr>
          <w:rFonts w:ascii="Cambria" w:hAnsi="Cambria"/>
          <w:sz w:val="22"/>
          <w:szCs w:val="22"/>
        </w:rPr>
        <w:t xml:space="preserve">.), M. F. </w:t>
      </w:r>
      <w:proofErr w:type="spellStart"/>
      <w:r w:rsidRPr="00B950B2">
        <w:rPr>
          <w:rFonts w:ascii="Cambria" w:hAnsi="Cambria"/>
          <w:sz w:val="22"/>
          <w:szCs w:val="22"/>
        </w:rPr>
        <w:t>Quintilianus</w:t>
      </w:r>
      <w:proofErr w:type="spellEnd"/>
      <w:r w:rsidRPr="00B950B2">
        <w:rPr>
          <w:rFonts w:ascii="Cambria" w:hAnsi="Cambria"/>
          <w:sz w:val="22"/>
          <w:szCs w:val="22"/>
        </w:rPr>
        <w:t xml:space="preserve"> (35-45 </w:t>
      </w:r>
      <w:proofErr w:type="spellStart"/>
      <w:r w:rsidRPr="00B950B2">
        <w:rPr>
          <w:rFonts w:ascii="Cambria" w:hAnsi="Cambria"/>
          <w:sz w:val="22"/>
          <w:szCs w:val="22"/>
        </w:rPr>
        <w:t>p.n.l</w:t>
      </w:r>
      <w:proofErr w:type="spellEnd"/>
      <w:r w:rsidRPr="00B950B2">
        <w:rPr>
          <w:rFonts w:ascii="Cambria" w:hAnsi="Cambria"/>
          <w:sz w:val="22"/>
          <w:szCs w:val="22"/>
        </w:rPr>
        <w:t xml:space="preserve">. - 100 </w:t>
      </w:r>
      <w:proofErr w:type="spellStart"/>
      <w:r w:rsidRPr="00B950B2">
        <w:rPr>
          <w:rFonts w:ascii="Cambria" w:hAnsi="Cambria"/>
          <w:sz w:val="22"/>
          <w:szCs w:val="22"/>
        </w:rPr>
        <w:t>n.l</w:t>
      </w:r>
      <w:proofErr w:type="spellEnd"/>
      <w:r w:rsidRPr="00B950B2">
        <w:rPr>
          <w:rFonts w:ascii="Cambria" w:hAnsi="Cambria"/>
          <w:sz w:val="22"/>
          <w:szCs w:val="22"/>
        </w:rPr>
        <w:t xml:space="preserve">.), A. </w:t>
      </w:r>
      <w:proofErr w:type="spellStart"/>
      <w:r w:rsidRPr="00B950B2">
        <w:rPr>
          <w:rFonts w:ascii="Cambria" w:hAnsi="Cambria"/>
          <w:sz w:val="22"/>
          <w:szCs w:val="22"/>
        </w:rPr>
        <w:t>Augustin</w:t>
      </w:r>
      <w:proofErr w:type="spellEnd"/>
      <w:r w:rsidRPr="00B950B2">
        <w:rPr>
          <w:rFonts w:ascii="Cambria" w:hAnsi="Cambria"/>
          <w:sz w:val="22"/>
          <w:szCs w:val="22"/>
        </w:rPr>
        <w:t xml:space="preserve"> (354-430), T. Akvinský (1225-1274), E. Rotterdamský (1466-1536, J. L. </w:t>
      </w:r>
      <w:proofErr w:type="spellStart"/>
      <w:r w:rsidRPr="00B950B2">
        <w:rPr>
          <w:rFonts w:ascii="Cambria" w:hAnsi="Cambria"/>
          <w:sz w:val="22"/>
          <w:szCs w:val="22"/>
        </w:rPr>
        <w:t>Vives</w:t>
      </w:r>
      <w:proofErr w:type="spellEnd"/>
      <w:r w:rsidRPr="00B950B2">
        <w:rPr>
          <w:rFonts w:ascii="Cambria" w:hAnsi="Cambria"/>
          <w:sz w:val="22"/>
          <w:szCs w:val="22"/>
        </w:rPr>
        <w:t xml:space="preserve"> (1492-1540), F. </w:t>
      </w:r>
      <w:proofErr w:type="spellStart"/>
      <w:r w:rsidRPr="00B950B2">
        <w:rPr>
          <w:rFonts w:ascii="Cambria" w:hAnsi="Cambria"/>
          <w:sz w:val="22"/>
          <w:szCs w:val="22"/>
        </w:rPr>
        <w:t>Rebelais</w:t>
      </w:r>
      <w:proofErr w:type="spellEnd"/>
      <w:r w:rsidRPr="00B950B2">
        <w:rPr>
          <w:rFonts w:ascii="Cambria" w:hAnsi="Cambria"/>
          <w:sz w:val="22"/>
          <w:szCs w:val="22"/>
        </w:rPr>
        <w:t xml:space="preserve"> (1494-1553), M. E. </w:t>
      </w:r>
      <w:proofErr w:type="spellStart"/>
      <w:r w:rsidRPr="00B950B2">
        <w:rPr>
          <w:rFonts w:ascii="Cambria" w:hAnsi="Cambria"/>
          <w:sz w:val="22"/>
          <w:szCs w:val="22"/>
        </w:rPr>
        <w:t>DeMontaigne</w:t>
      </w:r>
      <w:proofErr w:type="spellEnd"/>
      <w:r w:rsidRPr="00B950B2">
        <w:rPr>
          <w:rFonts w:ascii="Cambria" w:hAnsi="Cambria"/>
          <w:sz w:val="22"/>
          <w:szCs w:val="22"/>
        </w:rPr>
        <w:t xml:space="preserve"> (1533-1592), M. Luther (1483-1546) a iní. Napriek obrovskému rozmachu inštitúcií a postojov k výchove o vedeckom vymedzení pedagogiky, resp. o pedagogike ako vede, ešte hovoriť nemôžme.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Významným podnetom pre rozvoj pedagogiky bolo pôsobenie </w:t>
      </w:r>
      <w:r w:rsidRPr="00B950B2">
        <w:rPr>
          <w:rFonts w:ascii="Cambria" w:hAnsi="Cambria"/>
          <w:b/>
          <w:i/>
          <w:sz w:val="22"/>
          <w:szCs w:val="22"/>
        </w:rPr>
        <w:t>J. A. Komenského (1592-1670)</w:t>
      </w:r>
      <w:r w:rsidRPr="00B950B2">
        <w:rPr>
          <w:rFonts w:ascii="Cambria" w:hAnsi="Cambria"/>
          <w:sz w:val="22"/>
          <w:szCs w:val="22"/>
        </w:rPr>
        <w:t xml:space="preserve">, biskupa Jednoty bratskej a predstaviteľa tzv. </w:t>
      </w:r>
      <w:r w:rsidRPr="00B950B2">
        <w:rPr>
          <w:rFonts w:ascii="Cambria" w:hAnsi="Cambria"/>
          <w:b/>
          <w:i/>
          <w:sz w:val="22"/>
          <w:szCs w:val="22"/>
        </w:rPr>
        <w:t>„didaktického hnutia“</w:t>
      </w:r>
      <w:r w:rsidRPr="00B950B2">
        <w:rPr>
          <w:rFonts w:ascii="Cambria" w:hAnsi="Cambria"/>
          <w:sz w:val="22"/>
          <w:szCs w:val="22"/>
        </w:rPr>
        <w:t xml:space="preserve"> v 17. storočí, kedy začína byť predmetom záujmu otázka </w:t>
      </w:r>
      <w:r w:rsidRPr="00B950B2">
        <w:rPr>
          <w:rFonts w:ascii="Cambria" w:hAnsi="Cambria"/>
          <w:i/>
          <w:sz w:val="22"/>
          <w:szCs w:val="22"/>
        </w:rPr>
        <w:t>ako vychovávať a vzdelávať</w:t>
      </w:r>
      <w:r w:rsidRPr="00B950B2">
        <w:rPr>
          <w:rFonts w:ascii="Cambria" w:hAnsi="Cambria"/>
          <w:sz w:val="22"/>
          <w:szCs w:val="22"/>
        </w:rPr>
        <w:t xml:space="preserve">. Vo svojom, dnes najznámejšom diele </w:t>
      </w:r>
      <w:r w:rsidRPr="00B950B2">
        <w:rPr>
          <w:rFonts w:ascii="Cambria" w:hAnsi="Cambria"/>
          <w:i/>
          <w:sz w:val="22"/>
          <w:szCs w:val="22"/>
        </w:rPr>
        <w:t>„Veľká didaktika“</w:t>
      </w:r>
      <w:r w:rsidRPr="00B950B2">
        <w:rPr>
          <w:rFonts w:ascii="Cambria" w:hAnsi="Cambria"/>
          <w:sz w:val="22"/>
          <w:szCs w:val="22"/>
        </w:rPr>
        <w:t xml:space="preserve"> navrhol systém pedagogiky, ktorý však mal bližšie k didaktickému poňatiu spolu so systémom univerzálnej celoživotnej výchovy a vzdelávania. Komenský chápal pedagogiku (hoci ju nazýva vo svojej dobe didaktikou) ako </w:t>
      </w:r>
      <w:r w:rsidRPr="00B950B2">
        <w:rPr>
          <w:rFonts w:ascii="Cambria" w:hAnsi="Cambria"/>
          <w:i/>
          <w:sz w:val="22"/>
          <w:szCs w:val="22"/>
        </w:rPr>
        <w:t>„</w:t>
      </w:r>
      <w:r w:rsidRPr="00B950B2">
        <w:rPr>
          <w:rFonts w:ascii="Cambria" w:hAnsi="Cambria"/>
          <w:sz w:val="22"/>
          <w:szCs w:val="22"/>
        </w:rPr>
        <w:t>.....</w:t>
      </w:r>
      <w:r w:rsidRPr="00B950B2">
        <w:rPr>
          <w:rFonts w:ascii="Cambria" w:hAnsi="Cambria"/>
          <w:i/>
          <w:sz w:val="22"/>
          <w:szCs w:val="22"/>
        </w:rPr>
        <w:t>všeobecné umenie učiť všetko, alebo spoľahlivý a vybraný spôsob, ako možno vo všetkých obciach, mestách a dedinách niektorého kresťanského štátu zriaďovať také školy, aby sa všetka mládež obidvoch pohlaví bez akejkoľvek výnimky mohla vyučovať v </w:t>
      </w:r>
      <w:proofErr w:type="spellStart"/>
      <w:r w:rsidRPr="00B950B2">
        <w:rPr>
          <w:rFonts w:ascii="Cambria" w:hAnsi="Cambria"/>
          <w:i/>
          <w:sz w:val="22"/>
          <w:szCs w:val="22"/>
        </w:rPr>
        <w:t>náukach</w:t>
      </w:r>
      <w:proofErr w:type="spellEnd"/>
      <w:r w:rsidRPr="00B950B2">
        <w:rPr>
          <w:rFonts w:ascii="Cambria" w:hAnsi="Cambria"/>
          <w:i/>
          <w:sz w:val="22"/>
          <w:szCs w:val="22"/>
        </w:rPr>
        <w:t xml:space="preserve">, zušľachťovať v mravoch, napĺňať zbožnosťou, a tak sa v rokoch dospievania, stručne, príjemne a dôkladne naučiť všetko, čo je potrebné pre prítomný a budúci život.“ </w:t>
      </w:r>
      <w:r w:rsidRPr="00B950B2">
        <w:rPr>
          <w:rFonts w:ascii="Cambria" w:hAnsi="Cambria"/>
          <w:sz w:val="22"/>
          <w:szCs w:val="22"/>
        </w:rPr>
        <w:t xml:space="preserve">(1991, s. 11). </w:t>
      </w:r>
      <w:r w:rsidRPr="00B950B2">
        <w:rPr>
          <w:rFonts w:ascii="Cambria" w:hAnsi="Cambria"/>
          <w:i/>
          <w:sz w:val="22"/>
          <w:szCs w:val="22"/>
        </w:rPr>
        <w:t xml:space="preserve">„....všeobecné umenie ako učiť všetkých všetkému. A to spoľahlivo, aby musel nastať výsledok. A učiť ľahko, aby to neobťažovalo alebo neznechucovalo ani učiteľov, ani žiakov, ale skôr, aby to bolo obom príjemné. A učiť dôkladne a nie povrchne a len naoko, ale privádzaním k pravému vzdelaniu, dobrým mravom a úprimnej zbožnosti....“ </w:t>
      </w:r>
      <w:r w:rsidRPr="00B950B2">
        <w:rPr>
          <w:rFonts w:ascii="Cambria" w:hAnsi="Cambria"/>
          <w:sz w:val="22"/>
          <w:szCs w:val="22"/>
        </w:rPr>
        <w:t xml:space="preserve">(s. 26). Ako uvádza M. </w:t>
      </w:r>
      <w:proofErr w:type="spellStart"/>
      <w:r w:rsidRPr="00B950B2">
        <w:rPr>
          <w:rFonts w:ascii="Cambria" w:hAnsi="Cambria"/>
          <w:sz w:val="22"/>
          <w:szCs w:val="22"/>
        </w:rPr>
        <w:t>Cipro</w:t>
      </w:r>
      <w:proofErr w:type="spellEnd"/>
      <w:r w:rsidRPr="00B950B2">
        <w:rPr>
          <w:rFonts w:ascii="Cambria" w:hAnsi="Cambria"/>
          <w:sz w:val="22"/>
          <w:szCs w:val="22"/>
        </w:rPr>
        <w:t xml:space="preserve"> (1984, s. 170), Komenský si dôkladne osvojil a v súlade so svojim spoločensko-pedagogickým filozofickým svetonázorom spracoval všetko cenné, čo jeho predchodcovia a súčasníci nazhromaždili v oblasti teórie a praxe výchovy. Vytvoril pedagogické učenie založené na myšlienke národnosti, stal sa otcom novej pedagogiky.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Ďalšími významnými predstaviteľmi a nasledovníkmi Komenského, zaoberajúcimi sa výchovou boli J. </w:t>
      </w:r>
      <w:proofErr w:type="spellStart"/>
      <w:r w:rsidRPr="00B950B2">
        <w:rPr>
          <w:rFonts w:ascii="Cambria" w:hAnsi="Cambria"/>
          <w:sz w:val="22"/>
          <w:szCs w:val="22"/>
        </w:rPr>
        <w:t>Locke</w:t>
      </w:r>
      <w:proofErr w:type="spellEnd"/>
      <w:r w:rsidRPr="00B950B2">
        <w:rPr>
          <w:rFonts w:ascii="Cambria" w:hAnsi="Cambria"/>
          <w:sz w:val="22"/>
          <w:szCs w:val="22"/>
        </w:rPr>
        <w:t xml:space="preserve"> (1632-1704), B. </w:t>
      </w:r>
      <w:proofErr w:type="spellStart"/>
      <w:r w:rsidRPr="00B950B2">
        <w:rPr>
          <w:rFonts w:ascii="Cambria" w:hAnsi="Cambria"/>
          <w:sz w:val="22"/>
          <w:szCs w:val="22"/>
        </w:rPr>
        <w:t>Franklin</w:t>
      </w:r>
      <w:proofErr w:type="spellEnd"/>
      <w:r w:rsidRPr="00B950B2">
        <w:rPr>
          <w:rFonts w:ascii="Cambria" w:hAnsi="Cambria"/>
          <w:sz w:val="22"/>
          <w:szCs w:val="22"/>
        </w:rPr>
        <w:t xml:space="preserve"> (1706-1790), J. J. </w:t>
      </w:r>
      <w:proofErr w:type="spellStart"/>
      <w:r w:rsidRPr="00B950B2">
        <w:rPr>
          <w:rFonts w:ascii="Cambria" w:hAnsi="Cambria"/>
          <w:sz w:val="22"/>
          <w:szCs w:val="22"/>
        </w:rPr>
        <w:t>Rousseau</w:t>
      </w:r>
      <w:proofErr w:type="spellEnd"/>
      <w:r w:rsidRPr="00B950B2">
        <w:rPr>
          <w:rFonts w:ascii="Cambria" w:hAnsi="Cambria"/>
          <w:sz w:val="22"/>
          <w:szCs w:val="22"/>
        </w:rPr>
        <w:t xml:space="preserve"> (1712-1778), D. </w:t>
      </w:r>
      <w:proofErr w:type="spellStart"/>
      <w:r w:rsidRPr="00B950B2">
        <w:rPr>
          <w:rFonts w:ascii="Cambria" w:hAnsi="Cambria"/>
          <w:sz w:val="22"/>
          <w:szCs w:val="22"/>
        </w:rPr>
        <w:t>Diderot</w:t>
      </w:r>
      <w:proofErr w:type="spellEnd"/>
      <w:r w:rsidRPr="00B950B2">
        <w:rPr>
          <w:rFonts w:ascii="Cambria" w:hAnsi="Cambria"/>
          <w:sz w:val="22"/>
          <w:szCs w:val="22"/>
        </w:rPr>
        <w:t xml:space="preserve"> (1713-1784), C. A. </w:t>
      </w:r>
      <w:proofErr w:type="spellStart"/>
      <w:r w:rsidRPr="00B950B2">
        <w:rPr>
          <w:rFonts w:ascii="Cambria" w:hAnsi="Cambria"/>
          <w:sz w:val="22"/>
          <w:szCs w:val="22"/>
        </w:rPr>
        <w:t>Helvetius</w:t>
      </w:r>
      <w:proofErr w:type="spellEnd"/>
      <w:r w:rsidRPr="00B950B2">
        <w:rPr>
          <w:rFonts w:ascii="Cambria" w:hAnsi="Cambria"/>
          <w:sz w:val="22"/>
          <w:szCs w:val="22"/>
        </w:rPr>
        <w:t xml:space="preserve"> (1715-1771), J. H. </w:t>
      </w:r>
      <w:proofErr w:type="spellStart"/>
      <w:r w:rsidRPr="00B950B2">
        <w:rPr>
          <w:rFonts w:ascii="Cambria" w:hAnsi="Cambria"/>
          <w:sz w:val="22"/>
          <w:szCs w:val="22"/>
        </w:rPr>
        <w:t>Pestalozzi</w:t>
      </w:r>
      <w:proofErr w:type="spellEnd"/>
      <w:r w:rsidRPr="00B950B2">
        <w:rPr>
          <w:rFonts w:ascii="Cambria" w:hAnsi="Cambria"/>
          <w:sz w:val="22"/>
          <w:szCs w:val="22"/>
        </w:rPr>
        <w:t xml:space="preserve"> (1746-1827) a i.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Nasledujúcou fázou v koncipovaní pedagogiky je tzv. </w:t>
      </w:r>
      <w:r w:rsidRPr="00B950B2">
        <w:rPr>
          <w:rFonts w:ascii="Cambria" w:hAnsi="Cambria"/>
          <w:b/>
          <w:i/>
          <w:sz w:val="22"/>
          <w:szCs w:val="22"/>
        </w:rPr>
        <w:t xml:space="preserve">deskriptívne štádium </w:t>
      </w:r>
      <w:r w:rsidRPr="00B950B2">
        <w:rPr>
          <w:rFonts w:ascii="Cambria" w:hAnsi="Cambria"/>
          <w:sz w:val="22"/>
          <w:szCs w:val="22"/>
        </w:rPr>
        <w:t xml:space="preserve">- kritické </w:t>
      </w:r>
      <w:r w:rsidRPr="00B950B2">
        <w:rPr>
          <w:rFonts w:ascii="Cambria" w:hAnsi="Cambria"/>
          <w:sz w:val="22"/>
          <w:szCs w:val="22"/>
        </w:rPr>
        <w:lastRenderedPageBreak/>
        <w:t xml:space="preserve">opisovanie, porovnávanie, hodnotenie a systematické usporadúvanie názorov na výchovu. Pedagogika bola chápaná ako </w:t>
      </w:r>
      <w:r w:rsidRPr="00B950B2">
        <w:rPr>
          <w:rFonts w:ascii="Cambria" w:hAnsi="Cambria"/>
          <w:b/>
          <w:sz w:val="22"/>
          <w:szCs w:val="22"/>
        </w:rPr>
        <w:t>praktická, normatívna</w:t>
      </w:r>
      <w:r w:rsidRPr="00B950B2">
        <w:rPr>
          <w:rFonts w:ascii="Cambria" w:hAnsi="Cambria"/>
          <w:sz w:val="22"/>
          <w:szCs w:val="22"/>
        </w:rPr>
        <w:t xml:space="preserve"> veda bez vedeckej základne, ktorá má poskytovať univerzálny súbor pravidiel, smerníc, postupov, vzťahujúcich sa na všetky možné situácie výchovy a vzdelávania. (Takýto pohľad na pedagogiku majú niektorí laici i v súčasnosti. Domnievajú sa, že pedagogika je receptár ako vychovávať deti v škole.)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b/>
          <w:i/>
          <w:sz w:val="22"/>
          <w:szCs w:val="22"/>
        </w:rPr>
        <w:t>Prelom nastal v 19. storočí</w:t>
      </w:r>
      <w:r w:rsidRPr="00B950B2">
        <w:rPr>
          <w:rFonts w:ascii="Cambria" w:hAnsi="Cambria"/>
          <w:sz w:val="22"/>
          <w:szCs w:val="22"/>
        </w:rPr>
        <w:t xml:space="preserve">, kedy sa pedagogika vyprofilovala na samostatnú vedu o výchove a koncom storočia sa stala súčasťou sústavy vied. Prispeli k tomu okrem J. F. </w:t>
      </w:r>
      <w:proofErr w:type="spellStart"/>
      <w:r w:rsidRPr="00B950B2">
        <w:rPr>
          <w:rFonts w:ascii="Cambria" w:hAnsi="Cambria"/>
          <w:sz w:val="22"/>
          <w:szCs w:val="22"/>
        </w:rPr>
        <w:t>Herbarta</w:t>
      </w:r>
      <w:proofErr w:type="spellEnd"/>
      <w:r w:rsidRPr="00B950B2">
        <w:rPr>
          <w:rFonts w:ascii="Cambria" w:hAnsi="Cambria"/>
          <w:sz w:val="22"/>
          <w:szCs w:val="22"/>
        </w:rPr>
        <w:t xml:space="preserve"> najmä:</w:t>
      </w:r>
    </w:p>
    <w:p w:rsidR="00077EFE" w:rsidRPr="00B950B2" w:rsidRDefault="00077EFE" w:rsidP="00077EFE">
      <w:pPr>
        <w:numPr>
          <w:ilvl w:val="0"/>
          <w:numId w:val="19"/>
        </w:numPr>
        <w:spacing w:line="360" w:lineRule="auto"/>
        <w:jc w:val="both"/>
        <w:rPr>
          <w:rFonts w:ascii="Cambria" w:hAnsi="Cambria"/>
          <w:sz w:val="22"/>
          <w:szCs w:val="22"/>
        </w:rPr>
      </w:pPr>
      <w:r w:rsidRPr="00B950B2">
        <w:rPr>
          <w:rFonts w:ascii="Cambria" w:hAnsi="Cambria"/>
          <w:b/>
          <w:sz w:val="22"/>
          <w:szCs w:val="22"/>
        </w:rPr>
        <w:t>experimentálna pedagogika</w:t>
      </w:r>
      <w:r w:rsidRPr="00B950B2">
        <w:rPr>
          <w:rFonts w:ascii="Cambria" w:hAnsi="Cambria"/>
          <w:sz w:val="22"/>
          <w:szCs w:val="22"/>
        </w:rPr>
        <w:t xml:space="preserve">, reprezentovaná E. </w:t>
      </w:r>
      <w:proofErr w:type="spellStart"/>
      <w:r w:rsidRPr="00B950B2">
        <w:rPr>
          <w:rFonts w:ascii="Cambria" w:hAnsi="Cambria"/>
          <w:sz w:val="22"/>
          <w:szCs w:val="22"/>
        </w:rPr>
        <w:t>Meumannom</w:t>
      </w:r>
      <w:proofErr w:type="spellEnd"/>
      <w:r w:rsidRPr="00B950B2">
        <w:rPr>
          <w:rFonts w:ascii="Cambria" w:hAnsi="Cambria"/>
          <w:sz w:val="22"/>
          <w:szCs w:val="22"/>
        </w:rPr>
        <w:t xml:space="preserve"> (1862-1915) - v roku 1907 konštatoval, že </w:t>
      </w:r>
      <w:r w:rsidRPr="00B950B2">
        <w:rPr>
          <w:rFonts w:ascii="Cambria" w:hAnsi="Cambria"/>
          <w:i/>
          <w:sz w:val="22"/>
          <w:szCs w:val="22"/>
        </w:rPr>
        <w:t>„</w:t>
      </w:r>
      <w:r w:rsidRPr="00B950B2">
        <w:rPr>
          <w:rFonts w:ascii="Cambria" w:hAnsi="Cambria"/>
          <w:sz w:val="22"/>
          <w:szCs w:val="22"/>
        </w:rPr>
        <w:t>...</w:t>
      </w:r>
      <w:r w:rsidRPr="00B950B2">
        <w:rPr>
          <w:rFonts w:ascii="Cambria" w:hAnsi="Cambria"/>
          <w:i/>
          <w:sz w:val="22"/>
          <w:szCs w:val="22"/>
        </w:rPr>
        <w:t>pedagogika po storočiach zanedbávania konečne vstúpila do štádia vedeckého skúmania“</w:t>
      </w:r>
      <w:r w:rsidRPr="00B950B2">
        <w:rPr>
          <w:rFonts w:ascii="Cambria" w:hAnsi="Cambria"/>
          <w:sz w:val="22"/>
          <w:szCs w:val="22"/>
        </w:rPr>
        <w:t>,</w:t>
      </w:r>
    </w:p>
    <w:p w:rsidR="00077EFE" w:rsidRPr="00B950B2" w:rsidRDefault="00077EFE" w:rsidP="00077EFE">
      <w:pPr>
        <w:numPr>
          <w:ilvl w:val="0"/>
          <w:numId w:val="19"/>
        </w:numPr>
        <w:spacing w:line="360" w:lineRule="auto"/>
        <w:jc w:val="both"/>
        <w:rPr>
          <w:rFonts w:ascii="Cambria" w:hAnsi="Cambria"/>
          <w:sz w:val="22"/>
          <w:szCs w:val="22"/>
        </w:rPr>
      </w:pPr>
      <w:r w:rsidRPr="00B950B2">
        <w:rPr>
          <w:rFonts w:ascii="Cambria" w:hAnsi="Cambria"/>
          <w:sz w:val="22"/>
          <w:szCs w:val="22"/>
        </w:rPr>
        <w:t xml:space="preserve">prienik </w:t>
      </w:r>
      <w:r w:rsidRPr="00B950B2">
        <w:rPr>
          <w:rFonts w:ascii="Cambria" w:hAnsi="Cambria"/>
          <w:b/>
          <w:sz w:val="22"/>
          <w:szCs w:val="22"/>
        </w:rPr>
        <w:t>empiricko-analytických smerov</w:t>
      </w:r>
      <w:r w:rsidRPr="00B950B2">
        <w:rPr>
          <w:rFonts w:ascii="Cambria" w:hAnsi="Cambria"/>
          <w:sz w:val="22"/>
          <w:szCs w:val="22"/>
        </w:rPr>
        <w:t xml:space="preserve">, založených na kvantitatívnom výskume edukačných javov realizovaných v špecializovaných inštitúciách, ktorých cieľom bolo rozvíjať výchovnú teóriu. </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b/>
          <w:i/>
          <w:sz w:val="22"/>
          <w:szCs w:val="22"/>
        </w:rPr>
        <w:t>Od začiatku 20. storočia</w:t>
      </w:r>
      <w:r w:rsidRPr="00B950B2">
        <w:rPr>
          <w:rFonts w:ascii="Cambria" w:hAnsi="Cambria"/>
          <w:sz w:val="22"/>
          <w:szCs w:val="22"/>
        </w:rPr>
        <w:t xml:space="preserve"> sa v pedagogike stretávajú </w:t>
      </w:r>
      <w:r w:rsidRPr="00B950B2">
        <w:rPr>
          <w:rFonts w:ascii="Cambria" w:hAnsi="Cambria"/>
          <w:b/>
          <w:i/>
          <w:sz w:val="22"/>
          <w:szCs w:val="22"/>
        </w:rPr>
        <w:t>dva hlavné prúdy</w:t>
      </w:r>
      <w:r w:rsidRPr="00B950B2">
        <w:rPr>
          <w:rFonts w:ascii="Cambria" w:hAnsi="Cambria"/>
          <w:sz w:val="22"/>
          <w:szCs w:val="22"/>
        </w:rPr>
        <w:t xml:space="preserve"> (bližšie ich charakterizujeme ďalej) a hoci pôsobia protichodne, nie je možné ich navzájom oddeliť. Je to:</w:t>
      </w:r>
    </w:p>
    <w:p w:rsidR="00077EFE" w:rsidRPr="00B950B2" w:rsidRDefault="00077EFE" w:rsidP="00077EFE">
      <w:pPr>
        <w:widowControl/>
        <w:numPr>
          <w:ilvl w:val="0"/>
          <w:numId w:val="10"/>
        </w:numPr>
        <w:suppressAutoHyphens w:val="0"/>
        <w:spacing w:line="360" w:lineRule="auto"/>
        <w:jc w:val="both"/>
        <w:rPr>
          <w:rFonts w:ascii="Cambria" w:hAnsi="Cambria"/>
          <w:sz w:val="22"/>
          <w:szCs w:val="22"/>
        </w:rPr>
      </w:pPr>
      <w:r w:rsidRPr="00B950B2">
        <w:rPr>
          <w:rFonts w:ascii="Cambria" w:hAnsi="Cambria"/>
          <w:sz w:val="22"/>
          <w:szCs w:val="22"/>
        </w:rPr>
        <w:t xml:space="preserve">prúd založený na </w:t>
      </w:r>
      <w:r w:rsidRPr="00B950B2">
        <w:rPr>
          <w:rFonts w:ascii="Cambria" w:hAnsi="Cambria"/>
          <w:b/>
          <w:i/>
          <w:sz w:val="22"/>
          <w:szCs w:val="22"/>
        </w:rPr>
        <w:t>kvantitatívno-prírodovedných základoch</w:t>
      </w:r>
      <w:r w:rsidRPr="00B950B2">
        <w:rPr>
          <w:rFonts w:ascii="Cambria" w:hAnsi="Cambria"/>
          <w:sz w:val="22"/>
          <w:szCs w:val="22"/>
        </w:rPr>
        <w:t xml:space="preserve">, ktorý kladie dôraz na presné merania, množstvo, častosť a intenzitu skúmaných edukačných javov, tzv. empirický, </w:t>
      </w:r>
      <w:proofErr w:type="spellStart"/>
      <w:r w:rsidRPr="00B950B2">
        <w:rPr>
          <w:rFonts w:ascii="Cambria" w:hAnsi="Cambria"/>
          <w:sz w:val="22"/>
          <w:szCs w:val="22"/>
        </w:rPr>
        <w:t>scientický</w:t>
      </w:r>
      <w:proofErr w:type="spellEnd"/>
      <w:r w:rsidRPr="00B950B2">
        <w:rPr>
          <w:rFonts w:ascii="Cambria" w:hAnsi="Cambria"/>
          <w:sz w:val="22"/>
          <w:szCs w:val="22"/>
        </w:rPr>
        <w:t xml:space="preserve"> trend. Ide o </w:t>
      </w:r>
      <w:r w:rsidRPr="00B950B2">
        <w:rPr>
          <w:rFonts w:ascii="Cambria" w:hAnsi="Cambria"/>
          <w:b/>
          <w:caps/>
          <w:sz w:val="22"/>
          <w:szCs w:val="22"/>
        </w:rPr>
        <w:t>Exploratívnu</w:t>
      </w:r>
      <w:r w:rsidRPr="00B950B2">
        <w:rPr>
          <w:rFonts w:ascii="Cambria" w:hAnsi="Cambria"/>
          <w:b/>
          <w:sz w:val="22"/>
          <w:szCs w:val="22"/>
        </w:rPr>
        <w:t xml:space="preserve"> teóriu</w:t>
      </w:r>
      <w:r w:rsidRPr="00B950B2">
        <w:rPr>
          <w:rFonts w:ascii="Cambria" w:hAnsi="Cambria"/>
          <w:sz w:val="22"/>
          <w:szCs w:val="22"/>
        </w:rPr>
        <w:t>,</w:t>
      </w:r>
    </w:p>
    <w:p w:rsidR="00077EFE" w:rsidRPr="00B950B2" w:rsidRDefault="00077EFE" w:rsidP="00077EFE">
      <w:pPr>
        <w:widowControl/>
        <w:numPr>
          <w:ilvl w:val="0"/>
          <w:numId w:val="10"/>
        </w:numPr>
        <w:suppressAutoHyphens w:val="0"/>
        <w:spacing w:line="360" w:lineRule="auto"/>
        <w:jc w:val="both"/>
        <w:rPr>
          <w:rFonts w:ascii="Cambria" w:hAnsi="Cambria"/>
          <w:sz w:val="22"/>
          <w:szCs w:val="22"/>
        </w:rPr>
      </w:pPr>
      <w:r w:rsidRPr="00B950B2">
        <w:rPr>
          <w:rFonts w:ascii="Cambria" w:hAnsi="Cambria"/>
          <w:sz w:val="22"/>
          <w:szCs w:val="22"/>
        </w:rPr>
        <w:t xml:space="preserve">prúd zameraný na identifikáciu a objasňovanie edukačných javov, ktorý používa skôr </w:t>
      </w:r>
      <w:r w:rsidRPr="00B950B2">
        <w:rPr>
          <w:rFonts w:ascii="Cambria" w:hAnsi="Cambria"/>
          <w:b/>
          <w:i/>
          <w:sz w:val="22"/>
          <w:szCs w:val="22"/>
        </w:rPr>
        <w:t>kvalitatívny prístup</w:t>
      </w:r>
      <w:r w:rsidRPr="00B950B2">
        <w:rPr>
          <w:rFonts w:ascii="Cambria" w:hAnsi="Cambria"/>
          <w:sz w:val="22"/>
          <w:szCs w:val="22"/>
        </w:rPr>
        <w:t xml:space="preserve">, tzv. špekulatívny, </w:t>
      </w:r>
      <w:r w:rsidRPr="00B950B2">
        <w:rPr>
          <w:rFonts w:ascii="Cambria" w:hAnsi="Cambria"/>
          <w:b/>
          <w:i/>
          <w:sz w:val="22"/>
          <w:szCs w:val="22"/>
        </w:rPr>
        <w:t>filozofujúci trend</w:t>
      </w:r>
      <w:r w:rsidRPr="00B950B2">
        <w:rPr>
          <w:rFonts w:ascii="Cambria" w:hAnsi="Cambria"/>
          <w:sz w:val="22"/>
          <w:szCs w:val="22"/>
        </w:rPr>
        <w:t>. Ide o </w:t>
      </w:r>
      <w:r w:rsidRPr="00B950B2">
        <w:rPr>
          <w:rFonts w:ascii="Cambria" w:hAnsi="Cambria"/>
          <w:b/>
          <w:caps/>
          <w:sz w:val="22"/>
          <w:szCs w:val="22"/>
        </w:rPr>
        <w:t>Explanačnú</w:t>
      </w:r>
      <w:r w:rsidRPr="00B950B2">
        <w:rPr>
          <w:rFonts w:ascii="Cambria" w:hAnsi="Cambria"/>
          <w:b/>
          <w:sz w:val="22"/>
          <w:szCs w:val="22"/>
        </w:rPr>
        <w:t xml:space="preserve"> teóriu</w:t>
      </w:r>
      <w:r w:rsidRPr="00B950B2">
        <w:rPr>
          <w:rFonts w:ascii="Cambria" w:hAnsi="Cambria"/>
          <w:sz w:val="22"/>
          <w:szCs w:val="22"/>
        </w:rPr>
        <w:t>.</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sz w:val="22"/>
          <w:szCs w:val="22"/>
        </w:rPr>
        <w:t xml:space="preserve">J. </w:t>
      </w:r>
      <w:proofErr w:type="spellStart"/>
      <w:r w:rsidRPr="00B950B2">
        <w:rPr>
          <w:rFonts w:ascii="Cambria" w:hAnsi="Cambria"/>
          <w:sz w:val="22"/>
          <w:szCs w:val="22"/>
        </w:rPr>
        <w:t>Průcha</w:t>
      </w:r>
      <w:proofErr w:type="spellEnd"/>
      <w:r w:rsidRPr="00B950B2">
        <w:rPr>
          <w:rFonts w:ascii="Cambria" w:hAnsi="Cambria"/>
          <w:sz w:val="22"/>
          <w:szCs w:val="22"/>
        </w:rPr>
        <w:t xml:space="preserve"> (2000, s. 18) </w:t>
      </w:r>
      <w:proofErr w:type="spellStart"/>
      <w:r w:rsidRPr="00B950B2">
        <w:rPr>
          <w:rFonts w:ascii="Cambria" w:hAnsi="Cambria"/>
          <w:sz w:val="22"/>
          <w:szCs w:val="22"/>
        </w:rPr>
        <w:t>explanáciu</w:t>
      </w:r>
      <w:proofErr w:type="spellEnd"/>
      <w:r w:rsidRPr="00B950B2">
        <w:rPr>
          <w:rFonts w:ascii="Cambria" w:hAnsi="Cambria"/>
          <w:sz w:val="22"/>
          <w:szCs w:val="22"/>
        </w:rPr>
        <w:t xml:space="preserve"> a </w:t>
      </w:r>
      <w:proofErr w:type="spellStart"/>
      <w:r w:rsidRPr="00B950B2">
        <w:rPr>
          <w:rFonts w:ascii="Cambria" w:hAnsi="Cambria"/>
          <w:sz w:val="22"/>
          <w:szCs w:val="22"/>
        </w:rPr>
        <w:t>exploráciu</w:t>
      </w:r>
      <w:proofErr w:type="spellEnd"/>
      <w:r w:rsidRPr="00B950B2">
        <w:rPr>
          <w:rFonts w:ascii="Cambria" w:hAnsi="Cambria"/>
          <w:sz w:val="22"/>
          <w:szCs w:val="22"/>
        </w:rPr>
        <w:t xml:space="preserve"> vysvetľuje ako odvodené pojmy z lat. </w:t>
      </w:r>
      <w:proofErr w:type="spellStart"/>
      <w:r w:rsidRPr="00B950B2">
        <w:rPr>
          <w:rFonts w:ascii="Cambria" w:hAnsi="Cambria"/>
          <w:sz w:val="22"/>
          <w:szCs w:val="22"/>
        </w:rPr>
        <w:t>exploratio</w:t>
      </w:r>
      <w:proofErr w:type="spellEnd"/>
      <w:r w:rsidRPr="00B950B2">
        <w:rPr>
          <w:rFonts w:ascii="Cambria" w:hAnsi="Cambria"/>
          <w:sz w:val="22"/>
          <w:szCs w:val="22"/>
        </w:rPr>
        <w:t xml:space="preserve"> - skúmanie a </w:t>
      </w:r>
      <w:proofErr w:type="spellStart"/>
      <w:r w:rsidRPr="00B950B2">
        <w:rPr>
          <w:rFonts w:ascii="Cambria" w:hAnsi="Cambria"/>
          <w:sz w:val="22"/>
          <w:szCs w:val="22"/>
        </w:rPr>
        <w:t>explanatio</w:t>
      </w:r>
      <w:proofErr w:type="spellEnd"/>
      <w:r w:rsidRPr="00B950B2">
        <w:rPr>
          <w:rFonts w:ascii="Cambria" w:hAnsi="Cambria"/>
          <w:sz w:val="22"/>
          <w:szCs w:val="22"/>
        </w:rPr>
        <w:t xml:space="preserve"> - vysvetlenie a považuje ich za atribúty vymedzenia tradičnej a modernej pedagogiky.</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 </w:t>
      </w:r>
      <w:r w:rsidRPr="00B950B2">
        <w:rPr>
          <w:rFonts w:ascii="Cambria" w:hAnsi="Cambria"/>
          <w:b/>
          <w:sz w:val="22"/>
          <w:szCs w:val="22"/>
        </w:rPr>
        <w:t xml:space="preserve">Tradičnou pedagogikou </w:t>
      </w:r>
      <w:r w:rsidRPr="00B950B2">
        <w:rPr>
          <w:rFonts w:ascii="Cambria" w:hAnsi="Cambria"/>
          <w:sz w:val="22"/>
          <w:szCs w:val="22"/>
        </w:rPr>
        <w:t xml:space="preserve">autor myslí názory, predstavy a koncepcie popredných teoretikov pedagogiky, ktorí konštruovali teórie a dnes sú považované za ideálne predstavy o realizácii výchovy, no mnohokrát sa neopierali o výskumné poznatky o populácii žiakov, učiteľov a pod., alebo nemali oporu v bežnej realite (napr. nemali legislatívne podmienky pre realizáciu).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b/>
          <w:sz w:val="22"/>
          <w:szCs w:val="22"/>
        </w:rPr>
        <w:t>Moderná pedagogika</w:t>
      </w:r>
      <w:r w:rsidRPr="00B950B2">
        <w:rPr>
          <w:rFonts w:ascii="Cambria" w:hAnsi="Cambria"/>
          <w:sz w:val="22"/>
          <w:szCs w:val="22"/>
        </w:rPr>
        <w:t xml:space="preserve"> (užitočná pre súčasný rozvoj vedy) nepovažovala a nepovažuje za prioritu rozvoj ideálnych koncepcií výchovy (normatívov), ale objasňuje prostredníctvom exaktných výskumných procedúr reálne javy edukácie. Zásadné je pre ňu poznávanie - </w:t>
      </w:r>
      <w:proofErr w:type="spellStart"/>
      <w:r w:rsidRPr="00B950B2">
        <w:rPr>
          <w:rFonts w:ascii="Cambria" w:hAnsi="Cambria"/>
          <w:sz w:val="22"/>
          <w:szCs w:val="22"/>
        </w:rPr>
        <w:t>explorácia</w:t>
      </w:r>
      <w:proofErr w:type="spellEnd"/>
      <w:r w:rsidRPr="00B950B2">
        <w:rPr>
          <w:rFonts w:ascii="Cambria" w:hAnsi="Cambria"/>
          <w:sz w:val="22"/>
          <w:szCs w:val="22"/>
        </w:rPr>
        <w:t xml:space="preserve"> a vysvetľovanie - </w:t>
      </w:r>
      <w:proofErr w:type="spellStart"/>
      <w:r w:rsidRPr="00B950B2">
        <w:rPr>
          <w:rFonts w:ascii="Cambria" w:hAnsi="Cambria"/>
          <w:sz w:val="22"/>
          <w:szCs w:val="22"/>
        </w:rPr>
        <w:t>explanácia</w:t>
      </w:r>
      <w:proofErr w:type="spellEnd"/>
      <w:r w:rsidRPr="00B950B2">
        <w:rPr>
          <w:rFonts w:ascii="Cambria" w:hAnsi="Cambria"/>
          <w:sz w:val="22"/>
          <w:szCs w:val="22"/>
        </w:rPr>
        <w:t xml:space="preserve"> edukačnej  reality, nie jej pretváranie.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Aj v spojitosti s </w:t>
      </w:r>
      <w:proofErr w:type="spellStart"/>
      <w:r w:rsidRPr="00B950B2">
        <w:rPr>
          <w:rFonts w:ascii="Cambria" w:hAnsi="Cambria"/>
          <w:sz w:val="22"/>
          <w:szCs w:val="22"/>
        </w:rPr>
        <w:t>exploratívnym</w:t>
      </w:r>
      <w:proofErr w:type="spellEnd"/>
      <w:r w:rsidRPr="00B950B2">
        <w:rPr>
          <w:rFonts w:ascii="Cambria" w:hAnsi="Cambria"/>
          <w:sz w:val="22"/>
          <w:szCs w:val="22"/>
        </w:rPr>
        <w:t xml:space="preserve"> a </w:t>
      </w:r>
      <w:proofErr w:type="spellStart"/>
      <w:r w:rsidRPr="00B950B2">
        <w:rPr>
          <w:rFonts w:ascii="Cambria" w:hAnsi="Cambria"/>
          <w:sz w:val="22"/>
          <w:szCs w:val="22"/>
        </w:rPr>
        <w:t>explanatívnym</w:t>
      </w:r>
      <w:proofErr w:type="spellEnd"/>
      <w:r w:rsidRPr="00B950B2">
        <w:rPr>
          <w:rFonts w:ascii="Cambria" w:hAnsi="Cambria"/>
          <w:sz w:val="22"/>
          <w:szCs w:val="22"/>
        </w:rPr>
        <w:t xml:space="preserve"> poňatím sa názory na uznanie pedagogiky ako vedy rôznili a rôznia. Napr. J. </w:t>
      </w:r>
      <w:proofErr w:type="spellStart"/>
      <w:r w:rsidRPr="00B950B2">
        <w:rPr>
          <w:rFonts w:ascii="Cambria" w:hAnsi="Cambria"/>
          <w:sz w:val="22"/>
          <w:szCs w:val="22"/>
        </w:rPr>
        <w:t>Dewey</w:t>
      </w:r>
      <w:proofErr w:type="spellEnd"/>
      <w:r w:rsidRPr="00B950B2">
        <w:rPr>
          <w:rFonts w:ascii="Cambria" w:hAnsi="Cambria"/>
          <w:sz w:val="22"/>
          <w:szCs w:val="22"/>
        </w:rPr>
        <w:t xml:space="preserve"> (1947, s. 30) nepovažoval pedagogiku za samostatnú </w:t>
      </w:r>
      <w:r w:rsidRPr="00B950B2">
        <w:rPr>
          <w:rFonts w:ascii="Cambria" w:hAnsi="Cambria"/>
          <w:sz w:val="22"/>
          <w:szCs w:val="22"/>
        </w:rPr>
        <w:lastRenderedPageBreak/>
        <w:t xml:space="preserve">vedu, pretože podľa neho nemá vlastný obsah.  </w:t>
      </w:r>
      <w:r w:rsidRPr="00B950B2">
        <w:rPr>
          <w:rFonts w:ascii="Cambria" w:hAnsi="Cambria"/>
          <w:i/>
          <w:sz w:val="22"/>
          <w:szCs w:val="22"/>
        </w:rPr>
        <w:t>„Ak chce riešiť problémy vznikajúce pri výchove, opiera sa o iné vedy, najmä filozofiu, psychológiu a sociológiu, a preto špeciálna nezávislá veda o výchove neexistuje</w:t>
      </w:r>
      <w:r w:rsidRPr="00B950B2">
        <w:rPr>
          <w:rFonts w:ascii="Cambria" w:hAnsi="Cambria"/>
          <w:sz w:val="22"/>
          <w:szCs w:val="22"/>
        </w:rPr>
        <w:t>.</w:t>
      </w:r>
      <w:r w:rsidRPr="00B950B2">
        <w:rPr>
          <w:rFonts w:ascii="Cambria" w:hAnsi="Cambria"/>
          <w:i/>
          <w:sz w:val="22"/>
          <w:szCs w:val="22"/>
        </w:rPr>
        <w:t xml:space="preserve">“ </w:t>
      </w:r>
      <w:r w:rsidRPr="00B950B2">
        <w:rPr>
          <w:rFonts w:ascii="Cambria" w:hAnsi="Cambria"/>
          <w:sz w:val="22"/>
          <w:szCs w:val="22"/>
        </w:rPr>
        <w:t xml:space="preserve">Opačným príkladom je výklad O. </w:t>
      </w:r>
      <w:proofErr w:type="spellStart"/>
      <w:r w:rsidRPr="00B950B2">
        <w:rPr>
          <w:rFonts w:ascii="Cambria" w:hAnsi="Cambria"/>
          <w:sz w:val="22"/>
          <w:szCs w:val="22"/>
        </w:rPr>
        <w:t>Kádnera</w:t>
      </w:r>
      <w:proofErr w:type="spellEnd"/>
      <w:r w:rsidRPr="00B950B2">
        <w:rPr>
          <w:rFonts w:ascii="Cambria" w:hAnsi="Cambria"/>
          <w:sz w:val="22"/>
          <w:szCs w:val="22"/>
        </w:rPr>
        <w:t xml:space="preserve"> (1870-1936), velikána českej pedagogiky, ktorý vo svojom diele </w:t>
      </w:r>
      <w:r w:rsidRPr="00B950B2">
        <w:rPr>
          <w:rFonts w:ascii="Cambria" w:hAnsi="Cambria"/>
          <w:i/>
          <w:sz w:val="22"/>
          <w:szCs w:val="22"/>
        </w:rPr>
        <w:t>„Základy obecné pedagogiky“</w:t>
      </w:r>
      <w:r w:rsidRPr="00B950B2">
        <w:rPr>
          <w:rFonts w:ascii="Cambria" w:hAnsi="Cambria"/>
          <w:sz w:val="22"/>
          <w:szCs w:val="22"/>
        </w:rPr>
        <w:t xml:space="preserve"> (1925, s. 99) zdôraznil, že pedagogika je samostatná veda, pretože </w:t>
      </w:r>
      <w:r w:rsidRPr="00B950B2">
        <w:rPr>
          <w:rFonts w:ascii="Cambria" w:hAnsi="Cambria"/>
          <w:b/>
          <w:i/>
          <w:sz w:val="22"/>
          <w:szCs w:val="22"/>
        </w:rPr>
        <w:t>výchovné javy je možné popisovať, ale je rovnako možné o nich abstraktne uvažovať a vysvetľovať ich</w:t>
      </w:r>
      <w:r w:rsidRPr="00B950B2">
        <w:rPr>
          <w:rFonts w:ascii="Cambria" w:hAnsi="Cambria"/>
          <w:sz w:val="22"/>
          <w:szCs w:val="22"/>
        </w:rPr>
        <w:t xml:space="preserve">. Táto úvaha ho viedla k rozčleneniu pedagogiky na disciplíny teoretické (uvažujúce o pedagogických javoch bez dôrazu na realizáciu poznatkov v praxi) a praktické (snažia sa o využitie teoretických poznatkov v praxi). </w:t>
      </w:r>
    </w:p>
    <w:p w:rsidR="00077EFE" w:rsidRPr="00B950B2" w:rsidRDefault="00077EFE" w:rsidP="00077EFE">
      <w:pPr>
        <w:spacing w:line="360" w:lineRule="auto"/>
        <w:ind w:firstLine="709"/>
        <w:jc w:val="both"/>
        <w:rPr>
          <w:rFonts w:ascii="Cambria" w:hAnsi="Cambria"/>
          <w:sz w:val="22"/>
          <w:szCs w:val="22"/>
        </w:rPr>
      </w:pPr>
      <w:r w:rsidRPr="00B950B2">
        <w:rPr>
          <w:rFonts w:ascii="Cambria" w:hAnsi="Cambria"/>
          <w:sz w:val="22"/>
          <w:szCs w:val="22"/>
        </w:rPr>
        <w:t xml:space="preserve"> Na území Slovenska rozvoj pedagogickej teórie v porovnaní s Českom výrazne zaostával. Začiatkom 20. storočia existoval na Slovensku jediný pedagogický časopis </w:t>
      </w:r>
      <w:r w:rsidRPr="00B950B2">
        <w:rPr>
          <w:rFonts w:ascii="Cambria" w:hAnsi="Cambria"/>
          <w:i/>
          <w:sz w:val="22"/>
          <w:szCs w:val="22"/>
        </w:rPr>
        <w:t>Rodina a škola</w:t>
      </w:r>
      <w:r w:rsidRPr="00B950B2">
        <w:rPr>
          <w:rFonts w:ascii="Cambria" w:hAnsi="Cambria"/>
          <w:sz w:val="22"/>
          <w:szCs w:val="22"/>
        </w:rPr>
        <w:t xml:space="preserve">, ktorého obsahovú stránku riadil </w:t>
      </w:r>
      <w:r w:rsidRPr="00B950B2">
        <w:rPr>
          <w:rFonts w:ascii="Cambria" w:hAnsi="Cambria"/>
          <w:b/>
          <w:i/>
          <w:sz w:val="22"/>
          <w:szCs w:val="22"/>
        </w:rPr>
        <w:t xml:space="preserve">J. </w:t>
      </w:r>
      <w:proofErr w:type="spellStart"/>
      <w:r w:rsidRPr="00B950B2">
        <w:rPr>
          <w:rFonts w:ascii="Cambria" w:hAnsi="Cambria"/>
          <w:b/>
          <w:i/>
          <w:sz w:val="22"/>
          <w:szCs w:val="22"/>
        </w:rPr>
        <w:t>Burian</w:t>
      </w:r>
      <w:proofErr w:type="spellEnd"/>
      <w:r w:rsidRPr="00B950B2">
        <w:rPr>
          <w:rFonts w:ascii="Cambria" w:hAnsi="Cambria"/>
          <w:sz w:val="22"/>
          <w:szCs w:val="22"/>
        </w:rPr>
        <w:t xml:space="preserve"> (1856-1915). Okrem iného uverejňoval v časopise preklady prác a článkov od  J. F. </w:t>
      </w:r>
      <w:proofErr w:type="spellStart"/>
      <w:r w:rsidRPr="00B950B2">
        <w:rPr>
          <w:rFonts w:ascii="Cambria" w:hAnsi="Cambria"/>
          <w:sz w:val="22"/>
          <w:szCs w:val="22"/>
        </w:rPr>
        <w:t>Herbarta</w:t>
      </w:r>
      <w:proofErr w:type="spellEnd"/>
      <w:r w:rsidRPr="00B950B2">
        <w:rPr>
          <w:rFonts w:ascii="Cambria" w:hAnsi="Cambria"/>
          <w:sz w:val="22"/>
          <w:szCs w:val="22"/>
        </w:rPr>
        <w:t xml:space="preserve"> až po J. </w:t>
      </w:r>
      <w:proofErr w:type="spellStart"/>
      <w:r w:rsidRPr="00B950B2">
        <w:rPr>
          <w:rFonts w:ascii="Cambria" w:hAnsi="Cambria"/>
          <w:sz w:val="22"/>
          <w:szCs w:val="22"/>
        </w:rPr>
        <w:t>Volketa</w:t>
      </w:r>
      <w:proofErr w:type="spellEnd"/>
      <w:r w:rsidRPr="00B950B2">
        <w:rPr>
          <w:rFonts w:ascii="Cambria" w:hAnsi="Cambria"/>
          <w:sz w:val="22"/>
          <w:szCs w:val="22"/>
        </w:rPr>
        <w:t xml:space="preserve">. Mimoriadne blízkym mu pritom bolo </w:t>
      </w:r>
      <w:proofErr w:type="spellStart"/>
      <w:r w:rsidRPr="00B950B2">
        <w:rPr>
          <w:rFonts w:ascii="Cambria" w:hAnsi="Cambria"/>
          <w:sz w:val="22"/>
          <w:szCs w:val="22"/>
        </w:rPr>
        <w:t>Volketove</w:t>
      </w:r>
      <w:proofErr w:type="spellEnd"/>
      <w:r w:rsidRPr="00B950B2">
        <w:rPr>
          <w:rFonts w:ascii="Cambria" w:hAnsi="Cambria"/>
          <w:sz w:val="22"/>
          <w:szCs w:val="22"/>
        </w:rPr>
        <w:t xml:space="preserve"> vymedzenie cieľov pedagogiky ako vedy i ako praktickej činnosti pri výchove a vzdelávaní a humánny rozmer výchovy, ktorý presadzoval. Najvyššiu teoretickú úroveň dosiahol časopis z tematiky pedagogiky ako vedy uverejnením </w:t>
      </w:r>
      <w:proofErr w:type="spellStart"/>
      <w:r w:rsidRPr="00B950B2">
        <w:rPr>
          <w:rFonts w:ascii="Cambria" w:hAnsi="Cambria"/>
          <w:sz w:val="22"/>
          <w:szCs w:val="22"/>
        </w:rPr>
        <w:t>Volketovej</w:t>
      </w:r>
      <w:proofErr w:type="spellEnd"/>
      <w:r w:rsidRPr="00B950B2">
        <w:rPr>
          <w:rFonts w:ascii="Cambria" w:hAnsi="Cambria"/>
          <w:sz w:val="22"/>
          <w:szCs w:val="22"/>
        </w:rPr>
        <w:t xml:space="preserve"> prednášky o</w:t>
      </w:r>
      <w:r>
        <w:rPr>
          <w:rFonts w:ascii="Cambria" w:hAnsi="Cambria"/>
          <w:sz w:val="22"/>
          <w:szCs w:val="22"/>
        </w:rPr>
        <w:t> </w:t>
      </w:r>
      <w:r w:rsidRPr="00B950B2">
        <w:rPr>
          <w:rFonts w:ascii="Cambria" w:hAnsi="Cambria"/>
          <w:sz w:val="22"/>
          <w:szCs w:val="22"/>
        </w:rPr>
        <w:t>základných</w:t>
      </w:r>
      <w:r>
        <w:rPr>
          <w:rFonts w:ascii="Cambria" w:hAnsi="Cambria"/>
          <w:sz w:val="22"/>
          <w:szCs w:val="22"/>
        </w:rPr>
        <w:t xml:space="preserve"> </w:t>
      </w:r>
      <w:r w:rsidRPr="00B950B2">
        <w:rPr>
          <w:rFonts w:ascii="Cambria" w:hAnsi="Cambria"/>
          <w:sz w:val="22"/>
          <w:szCs w:val="22"/>
        </w:rPr>
        <w:t>otázkach všeobecnej pedagogiky, o jej pojme, o pojme výchova, o vzťahu pedagogiky k psychológii a k etike, o metóde pedagogiky a o spôsobe vyučovania, o vzťahu pedagogickej teórie a praxe, o cieľoch pedagogiky, najmä však o potrebe komplexného prístupu pri výchove mládeže a o význame harmonickej výchovy (</w:t>
      </w:r>
      <w:proofErr w:type="spellStart"/>
      <w:r w:rsidRPr="00B950B2">
        <w:rPr>
          <w:rFonts w:ascii="Cambria" w:hAnsi="Cambria"/>
          <w:sz w:val="22"/>
          <w:szCs w:val="22"/>
        </w:rPr>
        <w:t>Potemra</w:t>
      </w:r>
      <w:proofErr w:type="spellEnd"/>
      <w:r w:rsidRPr="00B950B2">
        <w:rPr>
          <w:rFonts w:ascii="Cambria" w:hAnsi="Cambria"/>
          <w:sz w:val="22"/>
          <w:szCs w:val="22"/>
        </w:rPr>
        <w:t>, M., 1993, s. 24, 28).</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sz w:val="22"/>
          <w:szCs w:val="22"/>
        </w:rPr>
        <w:t xml:space="preserve">Rôznorodosť názorov odborníkov a kultúrno-vývinových tradícií rozdielnych jazykových oblastí sa prejavila i v odlišnom vymedzení </w:t>
      </w:r>
      <w:r w:rsidRPr="00B950B2">
        <w:rPr>
          <w:rFonts w:ascii="Cambria" w:hAnsi="Cambria"/>
          <w:b/>
          <w:sz w:val="22"/>
          <w:szCs w:val="22"/>
        </w:rPr>
        <w:t>predmetu pedagogiky</w:t>
      </w:r>
      <w:r w:rsidRPr="00B950B2">
        <w:rPr>
          <w:rFonts w:ascii="Cambria" w:hAnsi="Cambria"/>
          <w:sz w:val="22"/>
          <w:szCs w:val="22"/>
        </w:rPr>
        <w:t xml:space="preserve">.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Predmet vedy vždy vymedzuje oblasť bádateľského záujmu, pôsobenia vedy a súčasne vedu ohraničuje od ostatných vied. Ak zhrnieme jednotlivé definície pedagogiky popredných českých a slovenských teoretikov pedagogickej vedy, publikované od začiatku 20. storočia až po súčasnosť, tak ich spoločným menovateľom je </w:t>
      </w:r>
      <w:r w:rsidRPr="00B950B2">
        <w:rPr>
          <w:rFonts w:ascii="Cambria" w:hAnsi="Cambria"/>
          <w:b/>
          <w:sz w:val="22"/>
          <w:szCs w:val="22"/>
        </w:rPr>
        <w:t>výchova</w:t>
      </w:r>
      <w:r w:rsidRPr="00B950B2">
        <w:rPr>
          <w:rFonts w:ascii="Cambria" w:hAnsi="Cambria"/>
          <w:b/>
          <w:i/>
          <w:sz w:val="22"/>
          <w:szCs w:val="22"/>
        </w:rPr>
        <w:t>, jej ciele, obsah, procesuálna stránka</w:t>
      </w:r>
      <w:r w:rsidRPr="00B950B2">
        <w:rPr>
          <w:rFonts w:ascii="Cambria" w:hAnsi="Cambria"/>
          <w:sz w:val="22"/>
          <w:szCs w:val="22"/>
        </w:rPr>
        <w:t xml:space="preserve"> (ako, za akých podmienok sa uskutočňuje) a </w:t>
      </w:r>
      <w:r w:rsidRPr="00B950B2">
        <w:rPr>
          <w:rFonts w:ascii="Cambria" w:hAnsi="Cambria"/>
          <w:b/>
          <w:i/>
          <w:sz w:val="22"/>
          <w:szCs w:val="22"/>
        </w:rPr>
        <w:t>podmienky, ktoré determinujú jej výsledok</w:t>
      </w:r>
      <w:r w:rsidRPr="00B950B2">
        <w:rPr>
          <w:rFonts w:ascii="Cambria" w:hAnsi="Cambria"/>
          <w:b/>
          <w:sz w:val="22"/>
          <w:szCs w:val="22"/>
        </w:rPr>
        <w:t xml:space="preserve">.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Chápanie a následné vymedzenie pojmu pedagogika a jej predmetu skúmania je v niektorých anglosaských krajinách odlišné. Pedagogiku spravidla chápu ako činnosť učiteľa, smerujúcu k dosahovaniu a napĺňaniu výchovných a vzdelávacích cieľov (mohla by byť ekvivalentom našej didaktiky), má teda oproti nášmu chápaniu podstatne zúžený význam. Pojem, ktorý sa používa v týchto krajinách na zachytenie celej šírky výchovno-vzdelávacích problémov a ich výskumného uchopenia je </w:t>
      </w:r>
      <w:proofErr w:type="spellStart"/>
      <w:r w:rsidRPr="00B950B2">
        <w:rPr>
          <w:rFonts w:ascii="Cambria" w:hAnsi="Cambria"/>
          <w:b/>
          <w:i/>
          <w:sz w:val="22"/>
          <w:szCs w:val="22"/>
        </w:rPr>
        <w:t>Educational</w:t>
      </w:r>
      <w:proofErr w:type="spellEnd"/>
      <w:r w:rsidRPr="00B950B2">
        <w:rPr>
          <w:rFonts w:ascii="Cambria" w:hAnsi="Cambria"/>
          <w:b/>
          <w:i/>
          <w:sz w:val="22"/>
          <w:szCs w:val="22"/>
        </w:rPr>
        <w:t xml:space="preserve"> </w:t>
      </w:r>
      <w:proofErr w:type="spellStart"/>
      <w:r w:rsidRPr="00B950B2">
        <w:rPr>
          <w:rFonts w:ascii="Cambria" w:hAnsi="Cambria"/>
          <w:b/>
          <w:i/>
          <w:sz w:val="22"/>
          <w:szCs w:val="22"/>
        </w:rPr>
        <w:t>science</w:t>
      </w:r>
      <w:proofErr w:type="spellEnd"/>
      <w:r w:rsidRPr="00B950B2">
        <w:rPr>
          <w:rFonts w:ascii="Cambria" w:hAnsi="Cambria"/>
          <w:b/>
          <w:i/>
          <w:sz w:val="22"/>
          <w:szCs w:val="22"/>
        </w:rPr>
        <w:t xml:space="preserve"> </w:t>
      </w:r>
      <w:r w:rsidRPr="00B950B2">
        <w:rPr>
          <w:rFonts w:ascii="Cambria" w:hAnsi="Cambria"/>
          <w:sz w:val="22"/>
          <w:szCs w:val="22"/>
        </w:rPr>
        <w:t xml:space="preserve">- </w:t>
      </w:r>
      <w:r w:rsidRPr="00B950B2">
        <w:rPr>
          <w:rFonts w:ascii="Cambria" w:hAnsi="Cambria"/>
          <w:b/>
          <w:i/>
          <w:sz w:val="22"/>
          <w:szCs w:val="22"/>
        </w:rPr>
        <w:t>edukačná veda</w:t>
      </w:r>
      <w:r w:rsidRPr="00B950B2">
        <w:rPr>
          <w:rFonts w:ascii="Cambria" w:hAnsi="Cambria"/>
          <w:sz w:val="22"/>
          <w:szCs w:val="22"/>
        </w:rPr>
        <w:t xml:space="preserve">. J. </w:t>
      </w:r>
      <w:proofErr w:type="spellStart"/>
      <w:r w:rsidRPr="00B950B2">
        <w:rPr>
          <w:rFonts w:ascii="Cambria" w:hAnsi="Cambria"/>
          <w:sz w:val="22"/>
          <w:szCs w:val="22"/>
        </w:rPr>
        <w:t>Průcha</w:t>
      </w:r>
      <w:proofErr w:type="spellEnd"/>
      <w:r w:rsidRPr="00B950B2">
        <w:rPr>
          <w:rFonts w:ascii="Cambria" w:hAnsi="Cambria"/>
          <w:sz w:val="22"/>
          <w:szCs w:val="22"/>
        </w:rPr>
        <w:t xml:space="preserve"> (2002, s. 28) poznamenáva, že edukačnú vedu je potrebné chápať v zmysle skupiny interdisciplinárnych odborov (teoretických a výskumných), pokrývajúcich rôzne stránky edukácie (edukačnej reality); ako vedecké odbory výskumu predstavujúce základ pre edukáciu. Podľa medzinárodného tezauru UNESCO: sa vo význame pedagogika používa pojem </w:t>
      </w:r>
      <w:proofErr w:type="spellStart"/>
      <w:r w:rsidRPr="00B950B2">
        <w:rPr>
          <w:rFonts w:ascii="Cambria" w:hAnsi="Cambria"/>
          <w:i/>
          <w:sz w:val="22"/>
          <w:szCs w:val="22"/>
        </w:rPr>
        <w:t>Educational</w:t>
      </w:r>
      <w:proofErr w:type="spellEnd"/>
      <w:r w:rsidRPr="00B950B2">
        <w:rPr>
          <w:rFonts w:ascii="Cambria" w:hAnsi="Cambria"/>
          <w:i/>
          <w:sz w:val="22"/>
          <w:szCs w:val="22"/>
        </w:rPr>
        <w:t xml:space="preserve"> </w:t>
      </w:r>
      <w:proofErr w:type="spellStart"/>
      <w:r w:rsidRPr="00B950B2">
        <w:rPr>
          <w:rFonts w:ascii="Cambria" w:hAnsi="Cambria"/>
          <w:i/>
          <w:sz w:val="22"/>
          <w:szCs w:val="22"/>
        </w:rPr>
        <w:t>sciences</w:t>
      </w:r>
      <w:proofErr w:type="spellEnd"/>
      <w:r w:rsidRPr="00B950B2">
        <w:rPr>
          <w:rFonts w:ascii="Cambria" w:hAnsi="Cambria"/>
          <w:i/>
          <w:sz w:val="22"/>
          <w:szCs w:val="22"/>
        </w:rPr>
        <w:t xml:space="preserve"> </w:t>
      </w:r>
      <w:r w:rsidRPr="00B950B2">
        <w:rPr>
          <w:rFonts w:ascii="Cambria" w:hAnsi="Cambria"/>
          <w:sz w:val="22"/>
          <w:szCs w:val="22"/>
        </w:rPr>
        <w:t xml:space="preserve">- angl., </w:t>
      </w:r>
      <w:proofErr w:type="spellStart"/>
      <w:r w:rsidRPr="00B950B2">
        <w:rPr>
          <w:rFonts w:ascii="Cambria" w:hAnsi="Cambria"/>
          <w:i/>
          <w:sz w:val="22"/>
          <w:szCs w:val="22"/>
        </w:rPr>
        <w:t>sciences</w:t>
      </w:r>
      <w:proofErr w:type="spellEnd"/>
      <w:r w:rsidRPr="00B950B2">
        <w:rPr>
          <w:rFonts w:ascii="Cambria" w:hAnsi="Cambria"/>
          <w:i/>
          <w:sz w:val="22"/>
          <w:szCs w:val="22"/>
        </w:rPr>
        <w:t xml:space="preserve"> de </w:t>
      </w:r>
      <w:proofErr w:type="spellStart"/>
      <w:r w:rsidRPr="00B950B2">
        <w:rPr>
          <w:rFonts w:ascii="Cambria" w:hAnsi="Cambria"/>
          <w:i/>
          <w:sz w:val="22"/>
          <w:szCs w:val="22"/>
        </w:rPr>
        <w:lastRenderedPageBreak/>
        <w:t>ľéducation</w:t>
      </w:r>
      <w:proofErr w:type="spellEnd"/>
      <w:r w:rsidRPr="00B950B2">
        <w:rPr>
          <w:rFonts w:ascii="Cambria" w:hAnsi="Cambria"/>
          <w:i/>
          <w:sz w:val="22"/>
          <w:szCs w:val="22"/>
        </w:rPr>
        <w:t xml:space="preserve"> </w:t>
      </w:r>
      <w:r w:rsidRPr="00B950B2">
        <w:rPr>
          <w:rFonts w:ascii="Cambria" w:hAnsi="Cambria"/>
          <w:sz w:val="22"/>
          <w:szCs w:val="22"/>
        </w:rPr>
        <w:t xml:space="preserve">- </w:t>
      </w:r>
      <w:proofErr w:type="spellStart"/>
      <w:r w:rsidRPr="00B950B2">
        <w:rPr>
          <w:rFonts w:ascii="Cambria" w:hAnsi="Cambria"/>
          <w:sz w:val="22"/>
          <w:szCs w:val="22"/>
        </w:rPr>
        <w:t>fran</w:t>
      </w:r>
      <w:proofErr w:type="spellEnd"/>
      <w:r w:rsidRPr="00B950B2">
        <w:rPr>
          <w:rFonts w:ascii="Cambria" w:hAnsi="Cambria"/>
          <w:sz w:val="22"/>
          <w:szCs w:val="22"/>
        </w:rPr>
        <w:t xml:space="preserve">., </w:t>
      </w:r>
      <w:proofErr w:type="spellStart"/>
      <w:r w:rsidRPr="00B950B2">
        <w:rPr>
          <w:rFonts w:ascii="Cambria" w:hAnsi="Cambria"/>
          <w:i/>
          <w:sz w:val="22"/>
          <w:szCs w:val="22"/>
        </w:rPr>
        <w:t>ciencias</w:t>
      </w:r>
      <w:proofErr w:type="spellEnd"/>
      <w:r w:rsidRPr="00B950B2">
        <w:rPr>
          <w:rFonts w:ascii="Cambria" w:hAnsi="Cambria"/>
          <w:i/>
          <w:sz w:val="22"/>
          <w:szCs w:val="22"/>
        </w:rPr>
        <w:t xml:space="preserve"> de la </w:t>
      </w:r>
      <w:proofErr w:type="spellStart"/>
      <w:r w:rsidRPr="00B950B2">
        <w:rPr>
          <w:rFonts w:ascii="Cambria" w:hAnsi="Cambria"/>
          <w:i/>
          <w:sz w:val="22"/>
          <w:szCs w:val="22"/>
        </w:rPr>
        <w:t>educación</w:t>
      </w:r>
      <w:proofErr w:type="spellEnd"/>
      <w:r w:rsidRPr="00B950B2">
        <w:rPr>
          <w:rFonts w:ascii="Cambria" w:hAnsi="Cambria"/>
          <w:sz w:val="22"/>
          <w:szCs w:val="22"/>
        </w:rPr>
        <w:t xml:space="preserve">- </w:t>
      </w:r>
      <w:proofErr w:type="spellStart"/>
      <w:r w:rsidRPr="00B950B2">
        <w:rPr>
          <w:rFonts w:ascii="Cambria" w:hAnsi="Cambria"/>
          <w:sz w:val="22"/>
          <w:szCs w:val="22"/>
        </w:rPr>
        <w:t>špan</w:t>
      </w:r>
      <w:proofErr w:type="spellEnd"/>
      <w:r w:rsidRPr="00B950B2">
        <w:rPr>
          <w:rFonts w:ascii="Cambria" w:hAnsi="Cambria"/>
          <w:sz w:val="22"/>
          <w:szCs w:val="22"/>
        </w:rPr>
        <w:t>.</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Pre vytvorenie jasnejšej predstavy o predmete a definovaní pedagogiky uvádzame ďalej niekoľko definícii pedagogiky, hoci rovnako dôležitým problémom je </w:t>
      </w:r>
      <w:r w:rsidRPr="00B950B2">
        <w:rPr>
          <w:rFonts w:ascii="Cambria" w:hAnsi="Cambria"/>
          <w:b/>
          <w:sz w:val="22"/>
          <w:szCs w:val="22"/>
        </w:rPr>
        <w:t>definovanie výchovy</w:t>
      </w:r>
      <w:r w:rsidRPr="00B950B2">
        <w:rPr>
          <w:rFonts w:ascii="Cambria" w:hAnsi="Cambria"/>
          <w:sz w:val="22"/>
          <w:szCs w:val="22"/>
        </w:rPr>
        <w:t xml:space="preserve"> ako </w:t>
      </w:r>
      <w:r w:rsidRPr="00B950B2">
        <w:rPr>
          <w:rFonts w:ascii="Cambria" w:hAnsi="Cambria"/>
          <w:b/>
          <w:sz w:val="22"/>
          <w:szCs w:val="22"/>
        </w:rPr>
        <w:t>základného predmetu jej skúmania</w:t>
      </w:r>
      <w:r w:rsidRPr="00B950B2">
        <w:rPr>
          <w:rFonts w:ascii="Cambria" w:hAnsi="Cambria"/>
          <w:sz w:val="22"/>
          <w:szCs w:val="22"/>
        </w:rPr>
        <w:t>. Problematike definovania výchovy venujeme pozornosť nižšie, no považujeme za dôležité poznamenať na tomto mieste, že slovo výchova má viacero významov a </w:t>
      </w:r>
      <w:r w:rsidRPr="00B950B2">
        <w:rPr>
          <w:rFonts w:ascii="Cambria" w:hAnsi="Cambria"/>
          <w:b/>
          <w:i/>
          <w:sz w:val="22"/>
          <w:szCs w:val="22"/>
        </w:rPr>
        <w:t>zahŕňa nielen socializačné procesy v rodine a v širokom sociálnom spoločenstve, ale aj inštitucionalizovanú, špeciálnu činnosť učiteľov a vychovávateľov</w:t>
      </w:r>
      <w:r w:rsidRPr="00B950B2">
        <w:rPr>
          <w:rFonts w:ascii="Cambria" w:hAnsi="Cambria"/>
          <w:sz w:val="22"/>
          <w:szCs w:val="22"/>
        </w:rPr>
        <w:t xml:space="preserve">. Ide pritom o pojem veľmi široký, pretože </w:t>
      </w:r>
      <w:r w:rsidRPr="00B950B2">
        <w:rPr>
          <w:rFonts w:ascii="Cambria" w:hAnsi="Cambria"/>
          <w:b/>
          <w:i/>
          <w:sz w:val="22"/>
          <w:szCs w:val="22"/>
        </w:rPr>
        <w:t>integruje tak výchovu v užšom slova zmysle, ako aj vzdelávanie</w:t>
      </w:r>
      <w:r w:rsidRPr="00B950B2">
        <w:rPr>
          <w:rFonts w:ascii="Cambria" w:hAnsi="Cambria"/>
          <w:sz w:val="22"/>
          <w:szCs w:val="22"/>
        </w:rPr>
        <w:t xml:space="preserve"> (</w:t>
      </w:r>
      <w:proofErr w:type="spellStart"/>
      <w:r w:rsidRPr="00B950B2">
        <w:rPr>
          <w:rFonts w:ascii="Cambria" w:hAnsi="Cambria"/>
          <w:sz w:val="22"/>
          <w:szCs w:val="22"/>
        </w:rPr>
        <w:t>Koťa</w:t>
      </w:r>
      <w:proofErr w:type="spellEnd"/>
      <w:r w:rsidRPr="00B950B2">
        <w:rPr>
          <w:rFonts w:ascii="Cambria" w:hAnsi="Cambria"/>
          <w:sz w:val="22"/>
          <w:szCs w:val="22"/>
        </w:rPr>
        <w:t>, J., 2007, s. 54).</w:t>
      </w:r>
    </w:p>
    <w:p w:rsidR="00077EFE" w:rsidRPr="00B950B2" w:rsidRDefault="00077EFE" w:rsidP="00077EFE">
      <w:pPr>
        <w:spacing w:before="120" w:line="360" w:lineRule="auto"/>
        <w:jc w:val="both"/>
        <w:rPr>
          <w:rFonts w:ascii="Cambria" w:hAnsi="Cambria"/>
          <w:i/>
          <w:sz w:val="18"/>
          <w:szCs w:val="18"/>
        </w:rPr>
      </w:pPr>
      <w:r w:rsidRPr="00B950B2">
        <w:rPr>
          <w:rFonts w:ascii="Cambria" w:hAnsi="Cambria"/>
          <w:b/>
          <w:bCs/>
          <w:i/>
          <w:sz w:val="18"/>
          <w:szCs w:val="18"/>
        </w:rPr>
        <w:t>Stručný slovník pedagogický</w:t>
      </w:r>
      <w:r w:rsidRPr="00B950B2">
        <w:rPr>
          <w:rFonts w:ascii="Cambria" w:hAnsi="Cambria"/>
          <w:i/>
          <w:sz w:val="18"/>
          <w:szCs w:val="18"/>
        </w:rPr>
        <w:t xml:space="preserve"> (1891-1909, s. 1383): Pedagogika ako každá iná veda má dve stránky. Buď podáva úvahy a pravidlá správania, podáva ich v celkovej sústave, dobre usporiadané.... alebo sa zaoberá iba určitým okruhom myšlienok praktických, vychádzajúcich zo skúsenosti a podáva návrhy. V prvom prípade je pedagogika vedou teoretickou, v druhom prípade praktickou s vychovávateľským využitím.... Pedagogika je praktická, keď nás uvádza do učiteľských výkonov... </w:t>
      </w:r>
    </w:p>
    <w:p w:rsidR="00077EFE" w:rsidRPr="00B950B2" w:rsidRDefault="00077EFE" w:rsidP="00077EFE">
      <w:pPr>
        <w:spacing w:line="360" w:lineRule="auto"/>
        <w:jc w:val="both"/>
        <w:rPr>
          <w:rFonts w:ascii="Cambria" w:hAnsi="Cambria"/>
          <w:bCs/>
          <w:i/>
          <w:sz w:val="18"/>
          <w:szCs w:val="18"/>
        </w:rPr>
      </w:pPr>
      <w:r w:rsidRPr="00B950B2">
        <w:rPr>
          <w:rFonts w:ascii="Cambria" w:hAnsi="Cambria"/>
          <w:b/>
          <w:bCs/>
          <w:i/>
          <w:sz w:val="18"/>
          <w:szCs w:val="18"/>
        </w:rPr>
        <w:t xml:space="preserve">J. </w:t>
      </w:r>
      <w:proofErr w:type="spellStart"/>
      <w:r w:rsidRPr="00B950B2">
        <w:rPr>
          <w:rFonts w:ascii="Cambria" w:hAnsi="Cambria"/>
          <w:b/>
          <w:bCs/>
          <w:i/>
          <w:sz w:val="18"/>
          <w:szCs w:val="18"/>
        </w:rPr>
        <w:t>Čečetka</w:t>
      </w:r>
      <w:proofErr w:type="spellEnd"/>
      <w:r w:rsidRPr="00B950B2">
        <w:rPr>
          <w:rFonts w:ascii="Cambria" w:hAnsi="Cambria"/>
          <w:b/>
          <w:bCs/>
          <w:i/>
          <w:sz w:val="18"/>
          <w:szCs w:val="18"/>
        </w:rPr>
        <w:t xml:space="preserve"> </w:t>
      </w:r>
      <w:r w:rsidRPr="00B950B2">
        <w:rPr>
          <w:rFonts w:ascii="Cambria" w:hAnsi="Cambria"/>
          <w:bCs/>
          <w:i/>
          <w:sz w:val="18"/>
          <w:szCs w:val="18"/>
        </w:rPr>
        <w:t xml:space="preserve">(1943, s. 50): Pedagogika je náuka o výchove - </w:t>
      </w:r>
      <w:proofErr w:type="spellStart"/>
      <w:r w:rsidRPr="00B950B2">
        <w:rPr>
          <w:rFonts w:ascii="Cambria" w:hAnsi="Cambria"/>
          <w:bCs/>
          <w:i/>
          <w:sz w:val="18"/>
          <w:szCs w:val="18"/>
        </w:rPr>
        <w:t>výchovoveda</w:t>
      </w:r>
      <w:proofErr w:type="spellEnd"/>
      <w:r w:rsidRPr="00B950B2">
        <w:rPr>
          <w:rFonts w:ascii="Cambria" w:hAnsi="Cambria"/>
          <w:bCs/>
          <w:i/>
          <w:sz w:val="18"/>
          <w:szCs w:val="18"/>
        </w:rPr>
        <w:t>.</w:t>
      </w:r>
    </w:p>
    <w:p w:rsidR="00077EFE" w:rsidRPr="00B950B2" w:rsidRDefault="00077EFE" w:rsidP="00077EFE">
      <w:pPr>
        <w:spacing w:line="360" w:lineRule="auto"/>
        <w:jc w:val="both"/>
        <w:rPr>
          <w:rFonts w:ascii="Cambria" w:hAnsi="Cambria"/>
          <w:i/>
          <w:sz w:val="18"/>
          <w:szCs w:val="18"/>
        </w:rPr>
      </w:pPr>
      <w:r w:rsidRPr="00B950B2">
        <w:rPr>
          <w:rFonts w:ascii="Cambria" w:hAnsi="Cambria"/>
          <w:b/>
          <w:bCs/>
          <w:i/>
          <w:sz w:val="18"/>
          <w:szCs w:val="18"/>
        </w:rPr>
        <w:t xml:space="preserve">O. </w:t>
      </w:r>
      <w:proofErr w:type="spellStart"/>
      <w:r w:rsidRPr="00B950B2">
        <w:rPr>
          <w:rFonts w:ascii="Cambria" w:hAnsi="Cambria"/>
          <w:b/>
          <w:bCs/>
          <w:i/>
          <w:sz w:val="18"/>
          <w:szCs w:val="18"/>
        </w:rPr>
        <w:t>Chlup</w:t>
      </w:r>
      <w:proofErr w:type="spellEnd"/>
      <w:r w:rsidRPr="00B950B2">
        <w:rPr>
          <w:rFonts w:ascii="Cambria" w:hAnsi="Cambria"/>
          <w:i/>
          <w:sz w:val="18"/>
          <w:szCs w:val="18"/>
        </w:rPr>
        <w:t xml:space="preserve"> (1948, s. 5 a 16): Pedagogika je veda o výchove, študuje a stanovuje normy všestrannej výchovy, didaktika ako teória vyučovania normy správneho vyučovania.... ako veda normatívna stanovuje pedagogika buď celistvé a konečné alebo jednotlivé a čiastočné ciele, ku ktorým majú smerovať činnosti a pochody výchovy a vyučovania.... Ako veda zisťujúca sa pedagogika snaží stanoviť skutočné okolnosti, za ktorých sa odohrávajú javy a pochody výchovy.</w:t>
      </w:r>
    </w:p>
    <w:p w:rsidR="00077EFE" w:rsidRPr="00B950B2" w:rsidRDefault="00077EFE" w:rsidP="00077EFE">
      <w:pPr>
        <w:spacing w:line="360" w:lineRule="auto"/>
        <w:jc w:val="both"/>
        <w:rPr>
          <w:rFonts w:ascii="Cambria" w:hAnsi="Cambria"/>
          <w:bCs/>
          <w:i/>
          <w:sz w:val="18"/>
          <w:szCs w:val="18"/>
        </w:rPr>
      </w:pPr>
      <w:r w:rsidRPr="00B950B2">
        <w:rPr>
          <w:rFonts w:ascii="Cambria" w:hAnsi="Cambria"/>
          <w:b/>
          <w:bCs/>
          <w:i/>
          <w:sz w:val="18"/>
          <w:szCs w:val="18"/>
        </w:rPr>
        <w:t xml:space="preserve">J. </w:t>
      </w:r>
      <w:proofErr w:type="spellStart"/>
      <w:r w:rsidRPr="00B950B2">
        <w:rPr>
          <w:rFonts w:ascii="Cambria" w:hAnsi="Cambria"/>
          <w:b/>
          <w:bCs/>
          <w:i/>
          <w:sz w:val="18"/>
          <w:szCs w:val="18"/>
        </w:rPr>
        <w:t>Váňa</w:t>
      </w:r>
      <w:proofErr w:type="spellEnd"/>
      <w:r w:rsidRPr="00B950B2">
        <w:rPr>
          <w:rFonts w:ascii="Cambria" w:hAnsi="Cambria"/>
          <w:b/>
          <w:bCs/>
          <w:i/>
          <w:sz w:val="18"/>
          <w:szCs w:val="18"/>
        </w:rPr>
        <w:t xml:space="preserve"> </w:t>
      </w:r>
      <w:r w:rsidRPr="00B950B2">
        <w:rPr>
          <w:rFonts w:ascii="Cambria" w:hAnsi="Cambria"/>
          <w:bCs/>
          <w:i/>
          <w:sz w:val="18"/>
          <w:szCs w:val="18"/>
        </w:rPr>
        <w:t>(1967, s. 13):</w:t>
      </w:r>
      <w:r w:rsidRPr="00B950B2">
        <w:rPr>
          <w:rFonts w:ascii="Cambria" w:hAnsi="Cambria"/>
          <w:b/>
          <w:bCs/>
          <w:i/>
          <w:sz w:val="18"/>
          <w:szCs w:val="18"/>
        </w:rPr>
        <w:t xml:space="preserve"> </w:t>
      </w:r>
      <w:r w:rsidRPr="00B950B2">
        <w:rPr>
          <w:rFonts w:ascii="Cambria" w:hAnsi="Cambria"/>
          <w:bCs/>
          <w:i/>
          <w:sz w:val="18"/>
          <w:szCs w:val="18"/>
        </w:rPr>
        <w:t>Pedagogika je veda  o výchove, ktorá skúma podstatu a  zákonitosti výchovy ako spoločenského javu a vlastnosti človeka, objasňuje ciele, obsah, podmienky, metódy a prostriedky výchovy     a na základe zovšeobecnených empirických skúseností a poznaných zákonitostí stanovuje pedagogické zásady a smernice pre organizáciu a riadenie výchovnej činnosti.</w:t>
      </w:r>
    </w:p>
    <w:p w:rsidR="00077EFE" w:rsidRPr="00B950B2" w:rsidRDefault="00077EFE" w:rsidP="00077EFE">
      <w:pPr>
        <w:spacing w:line="360" w:lineRule="auto"/>
        <w:jc w:val="both"/>
        <w:rPr>
          <w:rFonts w:ascii="Cambria" w:hAnsi="Cambria"/>
          <w:i/>
          <w:sz w:val="18"/>
          <w:szCs w:val="18"/>
        </w:rPr>
      </w:pPr>
      <w:r w:rsidRPr="00B950B2">
        <w:rPr>
          <w:rFonts w:ascii="Cambria" w:hAnsi="Cambria"/>
          <w:b/>
          <w:i/>
          <w:sz w:val="18"/>
          <w:szCs w:val="18"/>
        </w:rPr>
        <w:t xml:space="preserve">V. </w:t>
      </w:r>
      <w:proofErr w:type="spellStart"/>
      <w:r w:rsidRPr="00B950B2">
        <w:rPr>
          <w:rFonts w:ascii="Cambria" w:hAnsi="Cambria"/>
          <w:b/>
          <w:i/>
          <w:sz w:val="18"/>
          <w:szCs w:val="18"/>
        </w:rPr>
        <w:t>Kačáni</w:t>
      </w:r>
      <w:proofErr w:type="spellEnd"/>
      <w:r w:rsidRPr="00B950B2">
        <w:rPr>
          <w:rFonts w:ascii="Cambria" w:hAnsi="Cambria"/>
          <w:b/>
          <w:i/>
          <w:sz w:val="18"/>
          <w:szCs w:val="18"/>
        </w:rPr>
        <w:t xml:space="preserve"> </w:t>
      </w:r>
      <w:r w:rsidRPr="00B950B2">
        <w:rPr>
          <w:rFonts w:ascii="Cambria" w:hAnsi="Cambria"/>
          <w:i/>
          <w:sz w:val="18"/>
          <w:szCs w:val="18"/>
        </w:rPr>
        <w:t>(1979, s. 8): Pedagogika je veda o výchove, ktorá skúma výchovný proces v plnej jeho šírke a zložitosti. Hľadá všeobecne platné zákonitosti, pravidlá a poučky, ktoré odrážajú vzťahy a súvislosti konkrétnej výchovnej praxe.</w:t>
      </w:r>
    </w:p>
    <w:p w:rsidR="00077EFE" w:rsidRPr="00B950B2" w:rsidRDefault="00077EFE" w:rsidP="00077EFE">
      <w:pPr>
        <w:spacing w:line="360" w:lineRule="auto"/>
        <w:jc w:val="both"/>
        <w:rPr>
          <w:rFonts w:ascii="Cambria" w:hAnsi="Cambria"/>
          <w:i/>
          <w:sz w:val="18"/>
          <w:szCs w:val="18"/>
        </w:rPr>
      </w:pPr>
      <w:r w:rsidRPr="00B950B2">
        <w:rPr>
          <w:rFonts w:ascii="Cambria" w:hAnsi="Cambria"/>
          <w:b/>
          <w:bCs/>
          <w:i/>
          <w:sz w:val="18"/>
          <w:szCs w:val="18"/>
        </w:rPr>
        <w:t xml:space="preserve">V. </w:t>
      </w:r>
      <w:proofErr w:type="spellStart"/>
      <w:r w:rsidRPr="00B950B2">
        <w:rPr>
          <w:rFonts w:ascii="Cambria" w:hAnsi="Cambria"/>
          <w:b/>
          <w:bCs/>
          <w:i/>
          <w:sz w:val="18"/>
          <w:szCs w:val="18"/>
        </w:rPr>
        <w:t>Pažízek</w:t>
      </w:r>
      <w:proofErr w:type="spellEnd"/>
      <w:r w:rsidRPr="00B950B2">
        <w:rPr>
          <w:rFonts w:ascii="Cambria" w:hAnsi="Cambria"/>
          <w:i/>
          <w:sz w:val="18"/>
          <w:szCs w:val="18"/>
        </w:rPr>
        <w:t xml:space="preserve"> (1996, s. 15): Predmetom všeobecnej pedagogiky je výchova vo všetkých formách, obsahoch a vzťahoch, študuje spoločné rysy a súvislosti výchovy prebiehajúcej za rôznych podmienok.</w:t>
      </w:r>
    </w:p>
    <w:p w:rsidR="00077EFE" w:rsidRPr="00B950B2" w:rsidRDefault="00077EFE" w:rsidP="00077EFE">
      <w:pPr>
        <w:spacing w:line="360" w:lineRule="auto"/>
        <w:jc w:val="both"/>
        <w:rPr>
          <w:rFonts w:ascii="Cambria" w:hAnsi="Cambria"/>
          <w:i/>
          <w:sz w:val="18"/>
          <w:szCs w:val="18"/>
        </w:rPr>
      </w:pPr>
      <w:r w:rsidRPr="00B950B2">
        <w:rPr>
          <w:rFonts w:ascii="Cambria" w:hAnsi="Cambria"/>
          <w:b/>
          <w:i/>
          <w:sz w:val="18"/>
          <w:szCs w:val="18"/>
        </w:rPr>
        <w:t>F. K. Tomášek</w:t>
      </w:r>
      <w:r w:rsidRPr="00B950B2">
        <w:rPr>
          <w:rFonts w:ascii="Cambria" w:hAnsi="Cambria"/>
          <w:i/>
          <w:sz w:val="18"/>
          <w:szCs w:val="18"/>
        </w:rPr>
        <w:t xml:space="preserve"> (1992, s. 18): Pedagogika (</w:t>
      </w:r>
      <w:proofErr w:type="spellStart"/>
      <w:r w:rsidRPr="00B950B2">
        <w:rPr>
          <w:rFonts w:ascii="Cambria" w:hAnsi="Cambria"/>
          <w:i/>
          <w:sz w:val="18"/>
          <w:szCs w:val="18"/>
        </w:rPr>
        <w:t>vychovatelství</w:t>
      </w:r>
      <w:proofErr w:type="spellEnd"/>
      <w:r w:rsidRPr="00B950B2">
        <w:rPr>
          <w:rFonts w:ascii="Cambria" w:hAnsi="Cambria"/>
          <w:i/>
          <w:sz w:val="18"/>
          <w:szCs w:val="18"/>
        </w:rPr>
        <w:t>) je veda o výchove človeka.</w:t>
      </w:r>
    </w:p>
    <w:p w:rsidR="00077EFE" w:rsidRPr="00B950B2" w:rsidRDefault="00077EFE" w:rsidP="00077EFE">
      <w:pPr>
        <w:spacing w:line="360" w:lineRule="auto"/>
        <w:jc w:val="both"/>
        <w:rPr>
          <w:rFonts w:ascii="Cambria" w:hAnsi="Cambria"/>
          <w:i/>
          <w:sz w:val="18"/>
          <w:szCs w:val="18"/>
        </w:rPr>
      </w:pPr>
      <w:r w:rsidRPr="00B950B2">
        <w:rPr>
          <w:rFonts w:ascii="Cambria" w:hAnsi="Cambria"/>
          <w:b/>
          <w:bCs/>
          <w:i/>
          <w:sz w:val="18"/>
          <w:szCs w:val="18"/>
        </w:rPr>
        <w:t xml:space="preserve">V. </w:t>
      </w:r>
      <w:proofErr w:type="spellStart"/>
      <w:r w:rsidRPr="00B950B2">
        <w:rPr>
          <w:rFonts w:ascii="Cambria" w:hAnsi="Cambria"/>
          <w:b/>
          <w:bCs/>
          <w:i/>
          <w:sz w:val="18"/>
          <w:szCs w:val="18"/>
        </w:rPr>
        <w:t>Krejčí</w:t>
      </w:r>
      <w:proofErr w:type="spellEnd"/>
      <w:r w:rsidRPr="00B950B2">
        <w:rPr>
          <w:rFonts w:ascii="Cambria" w:hAnsi="Cambria"/>
          <w:i/>
          <w:sz w:val="18"/>
          <w:szCs w:val="18"/>
        </w:rPr>
        <w:t xml:space="preserve"> (1991, s. 30): Predmetom skúmania pedagogických vied sú stavy, procesy a výsledky výchovného a vzdelávacieho pôsobenia prostredníctvom cieľavedomých interdisciplinárnych vplyvov pri formovaní osobnosti jedinca, skupín i celej populácie v spoločenských podmienkach.</w:t>
      </w:r>
    </w:p>
    <w:p w:rsidR="00077EFE" w:rsidRPr="00B950B2" w:rsidRDefault="00077EFE" w:rsidP="00077EFE">
      <w:pPr>
        <w:spacing w:line="360" w:lineRule="auto"/>
        <w:jc w:val="both"/>
        <w:rPr>
          <w:rFonts w:ascii="Cambria" w:hAnsi="Cambria"/>
          <w:i/>
          <w:sz w:val="18"/>
          <w:szCs w:val="18"/>
        </w:rPr>
      </w:pPr>
      <w:r w:rsidRPr="00B950B2">
        <w:rPr>
          <w:rFonts w:ascii="Cambria" w:hAnsi="Cambria"/>
          <w:b/>
          <w:bCs/>
          <w:i/>
          <w:sz w:val="18"/>
          <w:szCs w:val="18"/>
        </w:rPr>
        <w:t>S. Kučerová</w:t>
      </w:r>
      <w:r w:rsidRPr="00B950B2">
        <w:rPr>
          <w:rFonts w:ascii="Cambria" w:hAnsi="Cambria"/>
          <w:i/>
          <w:sz w:val="18"/>
          <w:szCs w:val="18"/>
        </w:rPr>
        <w:t xml:space="preserve"> (1994, s. 14): Pedagogika sa zaoberá človekom v situácii výchovy. V situácii výchovy je celý človek so všetkými svojimi vzťahmi ku skutočnosti. Ide teda o maximálne zložitý predmet skúmania, mnohonásobne polarizovaný, vyžadujúci interdisciplinárnu spoluprácu všetkých vied o človeku.</w:t>
      </w:r>
    </w:p>
    <w:p w:rsidR="00077EFE" w:rsidRPr="00B950B2" w:rsidRDefault="00077EFE" w:rsidP="00077EFE">
      <w:pPr>
        <w:spacing w:line="360" w:lineRule="auto"/>
        <w:jc w:val="both"/>
        <w:rPr>
          <w:rFonts w:ascii="Cambria" w:hAnsi="Cambria"/>
          <w:i/>
          <w:sz w:val="18"/>
          <w:szCs w:val="18"/>
        </w:rPr>
      </w:pPr>
      <w:r w:rsidRPr="00B950B2">
        <w:rPr>
          <w:rFonts w:ascii="Cambria" w:hAnsi="Cambria"/>
          <w:b/>
          <w:i/>
          <w:sz w:val="18"/>
          <w:szCs w:val="18"/>
        </w:rPr>
        <w:t xml:space="preserve">J. </w:t>
      </w:r>
      <w:proofErr w:type="spellStart"/>
      <w:r w:rsidRPr="00B950B2">
        <w:rPr>
          <w:rFonts w:ascii="Cambria" w:hAnsi="Cambria"/>
          <w:b/>
          <w:i/>
          <w:sz w:val="18"/>
          <w:szCs w:val="18"/>
        </w:rPr>
        <w:t>Průcha</w:t>
      </w:r>
      <w:proofErr w:type="spellEnd"/>
      <w:r w:rsidRPr="00B950B2">
        <w:rPr>
          <w:rFonts w:ascii="Cambria" w:hAnsi="Cambria"/>
          <w:b/>
          <w:i/>
          <w:sz w:val="18"/>
          <w:szCs w:val="18"/>
        </w:rPr>
        <w:t xml:space="preserve"> – E. </w:t>
      </w:r>
      <w:proofErr w:type="spellStart"/>
      <w:r w:rsidRPr="00B950B2">
        <w:rPr>
          <w:rFonts w:ascii="Cambria" w:hAnsi="Cambria"/>
          <w:b/>
          <w:i/>
          <w:sz w:val="18"/>
          <w:szCs w:val="18"/>
        </w:rPr>
        <w:t>Walterová</w:t>
      </w:r>
      <w:proofErr w:type="spellEnd"/>
      <w:r w:rsidRPr="00B950B2">
        <w:rPr>
          <w:rFonts w:ascii="Cambria" w:hAnsi="Cambria"/>
          <w:b/>
          <w:i/>
          <w:sz w:val="18"/>
          <w:szCs w:val="18"/>
        </w:rPr>
        <w:t xml:space="preserve"> – J. </w:t>
      </w:r>
      <w:proofErr w:type="spellStart"/>
      <w:r w:rsidRPr="00B950B2">
        <w:rPr>
          <w:rFonts w:ascii="Cambria" w:hAnsi="Cambria"/>
          <w:b/>
          <w:i/>
          <w:sz w:val="18"/>
          <w:szCs w:val="18"/>
        </w:rPr>
        <w:t>Mareš</w:t>
      </w:r>
      <w:proofErr w:type="spellEnd"/>
      <w:r w:rsidRPr="00B950B2">
        <w:rPr>
          <w:rFonts w:ascii="Cambria" w:hAnsi="Cambria"/>
          <w:i/>
          <w:sz w:val="18"/>
          <w:szCs w:val="18"/>
        </w:rPr>
        <w:t xml:space="preserve"> (2003, s. 160): Pedagogika je veda a výskum zaoberajúci sa vzdelávaním a výchovou v najrôznejších sférach života spoločnosti. Nie je viazaná iba na vzdelávanie a výchovu v školských inštitúciách a na populáciu detí a mládeže. V  zahraničí sa vo výskume používa pojem pedagogická veda (</w:t>
      </w:r>
      <w:proofErr w:type="spellStart"/>
      <w:r w:rsidRPr="00B950B2">
        <w:rPr>
          <w:rFonts w:ascii="Cambria" w:hAnsi="Cambria"/>
          <w:i/>
          <w:sz w:val="18"/>
          <w:szCs w:val="18"/>
        </w:rPr>
        <w:t>educational</w:t>
      </w:r>
      <w:proofErr w:type="spellEnd"/>
      <w:r w:rsidRPr="00B950B2">
        <w:rPr>
          <w:rFonts w:ascii="Cambria" w:hAnsi="Cambria"/>
          <w:i/>
          <w:sz w:val="18"/>
          <w:szCs w:val="18"/>
        </w:rPr>
        <w:t xml:space="preserve"> </w:t>
      </w:r>
      <w:proofErr w:type="spellStart"/>
      <w:r w:rsidRPr="00B950B2">
        <w:rPr>
          <w:rFonts w:ascii="Cambria" w:hAnsi="Cambria"/>
          <w:i/>
          <w:sz w:val="18"/>
          <w:szCs w:val="18"/>
        </w:rPr>
        <w:t>science</w:t>
      </w:r>
      <w:proofErr w:type="spellEnd"/>
      <w:r w:rsidRPr="00B950B2">
        <w:rPr>
          <w:rFonts w:ascii="Cambria" w:hAnsi="Cambria"/>
          <w:i/>
          <w:sz w:val="18"/>
          <w:szCs w:val="18"/>
        </w:rPr>
        <w:t xml:space="preserve">, </w:t>
      </w:r>
      <w:proofErr w:type="spellStart"/>
      <w:r w:rsidRPr="00B950B2">
        <w:rPr>
          <w:rFonts w:ascii="Cambria" w:hAnsi="Cambria"/>
          <w:i/>
          <w:sz w:val="18"/>
          <w:szCs w:val="18"/>
        </w:rPr>
        <w:t>Erziehungwissenschaft</w:t>
      </w:r>
      <w:proofErr w:type="spellEnd"/>
      <w:r w:rsidRPr="00B950B2">
        <w:rPr>
          <w:rFonts w:ascii="Cambria" w:hAnsi="Cambria"/>
          <w:i/>
          <w:sz w:val="18"/>
          <w:szCs w:val="18"/>
        </w:rPr>
        <w:t>).</w:t>
      </w:r>
    </w:p>
    <w:p w:rsidR="00077EFE" w:rsidRPr="00B950B2" w:rsidRDefault="00077EFE" w:rsidP="00077EFE">
      <w:pPr>
        <w:spacing w:line="360" w:lineRule="auto"/>
        <w:jc w:val="both"/>
        <w:rPr>
          <w:rFonts w:ascii="Cambria" w:hAnsi="Cambria"/>
          <w:i/>
          <w:sz w:val="18"/>
          <w:szCs w:val="18"/>
        </w:rPr>
      </w:pPr>
      <w:r w:rsidRPr="00B950B2">
        <w:rPr>
          <w:rFonts w:ascii="Cambria" w:hAnsi="Cambria"/>
          <w:b/>
          <w:bCs/>
          <w:i/>
          <w:sz w:val="18"/>
          <w:szCs w:val="18"/>
        </w:rPr>
        <w:t xml:space="preserve">V. </w:t>
      </w:r>
      <w:proofErr w:type="spellStart"/>
      <w:r w:rsidRPr="00B950B2">
        <w:rPr>
          <w:rFonts w:ascii="Cambria" w:hAnsi="Cambria"/>
          <w:b/>
          <w:bCs/>
          <w:i/>
          <w:sz w:val="18"/>
          <w:szCs w:val="18"/>
        </w:rPr>
        <w:t>Jůva</w:t>
      </w:r>
      <w:proofErr w:type="spellEnd"/>
      <w:r w:rsidRPr="00B950B2">
        <w:rPr>
          <w:rFonts w:ascii="Cambria" w:hAnsi="Cambria"/>
          <w:i/>
          <w:sz w:val="18"/>
          <w:szCs w:val="18"/>
        </w:rPr>
        <w:t xml:space="preserve">  sen.&amp;</w:t>
      </w:r>
      <w:proofErr w:type="spellStart"/>
      <w:r w:rsidRPr="00B950B2">
        <w:rPr>
          <w:rFonts w:ascii="Cambria" w:hAnsi="Cambria"/>
          <w:i/>
          <w:sz w:val="18"/>
          <w:szCs w:val="18"/>
        </w:rPr>
        <w:t>jun</w:t>
      </w:r>
      <w:proofErr w:type="spellEnd"/>
      <w:r w:rsidRPr="00B950B2">
        <w:rPr>
          <w:rFonts w:ascii="Cambria" w:hAnsi="Cambria"/>
          <w:i/>
          <w:sz w:val="18"/>
          <w:szCs w:val="18"/>
        </w:rPr>
        <w:t>. (1999, s. 7): Pedagogická teória je zovšeobecnený odraz výchovných javov a zákonitostí a súčasne nástroj, ktorý napomáha racionálne koncipovať, organizovať i zabezpečovať výchovu mládeže i dospelých.</w:t>
      </w:r>
    </w:p>
    <w:p w:rsidR="00077EFE" w:rsidRPr="00B950B2" w:rsidRDefault="00077EFE" w:rsidP="00077EFE">
      <w:pPr>
        <w:spacing w:line="360" w:lineRule="auto"/>
        <w:jc w:val="both"/>
        <w:rPr>
          <w:rFonts w:ascii="Cambria" w:hAnsi="Cambria"/>
          <w:i/>
          <w:sz w:val="18"/>
          <w:szCs w:val="18"/>
        </w:rPr>
      </w:pPr>
      <w:r w:rsidRPr="00B950B2">
        <w:rPr>
          <w:rFonts w:ascii="Cambria" w:hAnsi="Cambria"/>
          <w:b/>
          <w:bCs/>
          <w:i/>
          <w:sz w:val="18"/>
          <w:szCs w:val="18"/>
        </w:rPr>
        <w:t xml:space="preserve">I. </w:t>
      </w:r>
      <w:proofErr w:type="spellStart"/>
      <w:r w:rsidRPr="00B950B2">
        <w:rPr>
          <w:rFonts w:ascii="Cambria" w:hAnsi="Cambria"/>
          <w:b/>
          <w:bCs/>
          <w:i/>
          <w:sz w:val="18"/>
          <w:szCs w:val="18"/>
        </w:rPr>
        <w:t>Kominarec</w:t>
      </w:r>
      <w:proofErr w:type="spellEnd"/>
      <w:r w:rsidRPr="00B950B2">
        <w:rPr>
          <w:rFonts w:ascii="Cambria" w:hAnsi="Cambria"/>
          <w:i/>
          <w:sz w:val="18"/>
          <w:szCs w:val="18"/>
        </w:rPr>
        <w:t xml:space="preserve"> (2002, s. 9): Pedagogika skúma a zisťuje vonkajšie a vnútorné podmienky ovplyvňujúce vývin jedinca. Usiluje sa o vytvorenie optimálnych výchovných podmienok v školskom, rodinnom prostredí a výchove mimo vyučovania. Z hľadiska zabezpečenia efektívnosti výchovy pedagogika formuluje </w:t>
      </w:r>
      <w:proofErr w:type="spellStart"/>
      <w:r w:rsidRPr="00B950B2">
        <w:rPr>
          <w:rFonts w:ascii="Cambria" w:hAnsi="Cambria"/>
          <w:i/>
          <w:sz w:val="18"/>
          <w:szCs w:val="18"/>
        </w:rPr>
        <w:t>výchovno</w:t>
      </w:r>
      <w:proofErr w:type="spellEnd"/>
      <w:r w:rsidRPr="00B950B2">
        <w:rPr>
          <w:rFonts w:ascii="Cambria" w:hAnsi="Cambria"/>
          <w:i/>
          <w:sz w:val="18"/>
          <w:szCs w:val="18"/>
        </w:rPr>
        <w:t xml:space="preserve"> - vzdelávacie postupy na základe </w:t>
      </w:r>
      <w:r w:rsidRPr="00B950B2">
        <w:rPr>
          <w:rFonts w:ascii="Cambria" w:hAnsi="Cambria"/>
          <w:i/>
          <w:sz w:val="18"/>
          <w:szCs w:val="18"/>
        </w:rPr>
        <w:lastRenderedPageBreak/>
        <w:t>optimálneho výberu a uplatňovania zásad, metód, foriem a prostriedkov výchovy. Jej význam spočíva aj v oblasti normatívnej tým, že pomáha pri tvorbe cieľa a obsahu výchovy a vyučovania.</w:t>
      </w:r>
    </w:p>
    <w:p w:rsidR="00077EFE" w:rsidRPr="00B950B2" w:rsidRDefault="00077EFE" w:rsidP="00077EFE">
      <w:pPr>
        <w:spacing w:line="360" w:lineRule="auto"/>
        <w:jc w:val="both"/>
        <w:rPr>
          <w:rFonts w:ascii="Cambria" w:hAnsi="Cambria"/>
          <w:i/>
          <w:sz w:val="18"/>
          <w:szCs w:val="18"/>
        </w:rPr>
      </w:pPr>
      <w:r w:rsidRPr="00B950B2">
        <w:rPr>
          <w:rFonts w:ascii="Cambria" w:hAnsi="Cambria"/>
          <w:b/>
          <w:i/>
          <w:sz w:val="18"/>
          <w:szCs w:val="18"/>
        </w:rPr>
        <w:t>J. Skalková</w:t>
      </w:r>
      <w:r w:rsidRPr="00B950B2">
        <w:rPr>
          <w:rFonts w:ascii="Cambria" w:hAnsi="Cambria"/>
          <w:i/>
          <w:sz w:val="18"/>
          <w:szCs w:val="18"/>
        </w:rPr>
        <w:t xml:space="preserve"> (2004, s. 13): Pedagogika je vedný odbor, ktorý zahŕňa teóriu a výskum v oblasti výchovy a vzdelávania.</w:t>
      </w:r>
    </w:p>
    <w:p w:rsidR="00077EFE" w:rsidRPr="00B950B2" w:rsidRDefault="00077EFE" w:rsidP="00077EFE">
      <w:pPr>
        <w:spacing w:line="360" w:lineRule="auto"/>
        <w:jc w:val="both"/>
        <w:rPr>
          <w:rFonts w:ascii="Cambria" w:hAnsi="Cambria"/>
          <w:i/>
          <w:sz w:val="18"/>
          <w:szCs w:val="18"/>
        </w:rPr>
      </w:pPr>
      <w:r w:rsidRPr="00B950B2">
        <w:rPr>
          <w:rFonts w:ascii="Cambria" w:hAnsi="Cambria"/>
          <w:b/>
          <w:i/>
          <w:sz w:val="18"/>
          <w:szCs w:val="18"/>
        </w:rPr>
        <w:t xml:space="preserve">J. </w:t>
      </w:r>
      <w:proofErr w:type="spellStart"/>
      <w:r w:rsidRPr="00B950B2">
        <w:rPr>
          <w:rFonts w:ascii="Cambria" w:hAnsi="Cambria"/>
          <w:b/>
          <w:i/>
          <w:sz w:val="18"/>
          <w:szCs w:val="18"/>
        </w:rPr>
        <w:t>Průcha</w:t>
      </w:r>
      <w:proofErr w:type="spellEnd"/>
      <w:r w:rsidRPr="00B950B2">
        <w:rPr>
          <w:rFonts w:ascii="Cambria" w:hAnsi="Cambria"/>
          <w:i/>
          <w:sz w:val="18"/>
          <w:szCs w:val="18"/>
        </w:rPr>
        <w:t xml:space="preserve"> (2002, s. 48, 50): Moderná pedagogika je veda o edukačnej realite, ktorú pomocou svojej teórie a výskumu identifikuje, popisuje analyzuje a objasňuje. Je vedou základnou a zároveň aplikovanou, pretože má obidve tieto vlastnosti. Základný výskum napĺňa teoretický výskum a aplikovaná zložka je orientovaná inštrumentálne, k praktickému využitiu (opiera sa predovšetkým o empirické analýzy každodennosti). </w:t>
      </w:r>
    </w:p>
    <w:p w:rsidR="00077EFE" w:rsidRPr="00B950B2" w:rsidRDefault="00077EFE" w:rsidP="00077EFE">
      <w:pPr>
        <w:spacing w:line="360" w:lineRule="auto"/>
        <w:jc w:val="both"/>
        <w:rPr>
          <w:rFonts w:ascii="Cambria" w:hAnsi="Cambria"/>
          <w:i/>
          <w:sz w:val="18"/>
          <w:szCs w:val="18"/>
        </w:rPr>
      </w:pPr>
      <w:r w:rsidRPr="00B950B2">
        <w:rPr>
          <w:rFonts w:ascii="Cambria" w:hAnsi="Cambria"/>
          <w:b/>
          <w:i/>
          <w:sz w:val="18"/>
          <w:szCs w:val="18"/>
        </w:rPr>
        <w:t xml:space="preserve">E. Kratochvílová </w:t>
      </w:r>
      <w:r w:rsidRPr="00B950B2">
        <w:rPr>
          <w:rFonts w:ascii="Cambria" w:hAnsi="Cambria"/>
          <w:i/>
          <w:sz w:val="18"/>
          <w:szCs w:val="18"/>
        </w:rPr>
        <w:t>(2007, s. 10): Pedagogika - veda o výchove a vzdelávaní - skúma, popisuje procesy výchovy a vzdelávania človeka a vysvetľuje zákonitosti výchovy, aby získanými poznatkami spätne pomáhala skvalitniť a zefektívniť proces výchovy a vzdelávania v praktickom živote - v rodine, v škole, vo výchovných zariadeniach a všade, kde má výchova svoje miesto a opodstatnenie, kde sa uplatňuje pri formovaní osobnosti.</w:t>
      </w:r>
    </w:p>
    <w:p w:rsidR="00077EFE" w:rsidRPr="00B950B2" w:rsidRDefault="00077EFE" w:rsidP="00077EFE">
      <w:pPr>
        <w:spacing w:before="240" w:line="360" w:lineRule="auto"/>
        <w:ind w:firstLine="709"/>
        <w:jc w:val="both"/>
        <w:rPr>
          <w:rFonts w:ascii="Cambria" w:hAnsi="Cambria"/>
          <w:sz w:val="22"/>
          <w:szCs w:val="22"/>
        </w:rPr>
      </w:pPr>
      <w:r w:rsidRPr="00B950B2">
        <w:rPr>
          <w:rFonts w:ascii="Cambria" w:hAnsi="Cambria"/>
          <w:b/>
          <w:i/>
          <w:sz w:val="22"/>
          <w:szCs w:val="22"/>
        </w:rPr>
        <w:t>Predmetom pedagogiky je výchova</w:t>
      </w:r>
      <w:r w:rsidRPr="00B950B2">
        <w:rPr>
          <w:rFonts w:ascii="Cambria" w:hAnsi="Cambria"/>
          <w:sz w:val="22"/>
          <w:szCs w:val="22"/>
        </w:rPr>
        <w:t xml:space="preserve"> </w:t>
      </w:r>
      <w:r w:rsidRPr="00B950B2">
        <w:rPr>
          <w:rFonts w:ascii="Cambria" w:hAnsi="Cambria"/>
          <w:i/>
          <w:sz w:val="22"/>
          <w:szCs w:val="22"/>
        </w:rPr>
        <w:t>ako špecifický druh ľudskej činnosti, ktorej podstata spočíva v navodzovaní a riešení zámerných zmien a procesov osobnosti</w:t>
      </w:r>
      <w:r w:rsidRPr="00B950B2">
        <w:rPr>
          <w:rFonts w:ascii="Cambria" w:hAnsi="Cambria"/>
          <w:sz w:val="22"/>
          <w:szCs w:val="22"/>
        </w:rPr>
        <w:t xml:space="preserve">. Tým je možné výchovu chápať ako určitý druh socializácie, vymedzený vedomým a riadeným ovplyvňovaním vývoja ľudskej osobnosti. Výchova je tak odlíšená od všetkých náhodných vplyvov pôsobiacich na jednotlivca (miesto narodenia, tlak vzduchu, klíma, environmentálne vplyvy); je vymedzená ako inštitucionalizovaná činnosť realizovaná formou profesionálnej aktivity vychovávateľa, či </w:t>
      </w:r>
      <w:proofErr w:type="spellStart"/>
      <w:r w:rsidRPr="00B950B2">
        <w:rPr>
          <w:rFonts w:ascii="Cambria" w:hAnsi="Cambria"/>
          <w:sz w:val="22"/>
          <w:szCs w:val="22"/>
        </w:rPr>
        <w:t>vzdelávateľa</w:t>
      </w:r>
      <w:proofErr w:type="spellEnd"/>
      <w:r w:rsidRPr="00B950B2">
        <w:rPr>
          <w:rFonts w:ascii="Cambria" w:hAnsi="Cambria"/>
          <w:sz w:val="22"/>
          <w:szCs w:val="22"/>
        </w:rPr>
        <w:t>, prebiehajúca od narodenia až po výchovu a vzdelávanie prebiehajúce vo vysokom veku (</w:t>
      </w:r>
      <w:proofErr w:type="spellStart"/>
      <w:r w:rsidRPr="00B950B2">
        <w:rPr>
          <w:rFonts w:ascii="Cambria" w:hAnsi="Cambria"/>
          <w:sz w:val="22"/>
          <w:szCs w:val="22"/>
        </w:rPr>
        <w:t>Koťa</w:t>
      </w:r>
      <w:proofErr w:type="spellEnd"/>
      <w:r w:rsidRPr="00B950B2">
        <w:rPr>
          <w:rFonts w:ascii="Cambria" w:hAnsi="Cambria"/>
          <w:sz w:val="22"/>
          <w:szCs w:val="22"/>
        </w:rPr>
        <w:t>, J., 2007, s. 55).</w:t>
      </w:r>
    </w:p>
    <w:p w:rsidR="00077EFE" w:rsidRPr="00B950B2" w:rsidRDefault="00077EFE" w:rsidP="00077EFE">
      <w:pPr>
        <w:spacing w:line="360" w:lineRule="auto"/>
        <w:ind w:firstLine="708"/>
        <w:jc w:val="both"/>
        <w:rPr>
          <w:rFonts w:ascii="Cambria" w:hAnsi="Cambria"/>
          <w:b/>
          <w:i/>
          <w:sz w:val="22"/>
          <w:szCs w:val="22"/>
        </w:rPr>
      </w:pPr>
      <w:r w:rsidRPr="00B950B2">
        <w:rPr>
          <w:rFonts w:ascii="Cambria" w:hAnsi="Cambria"/>
          <w:sz w:val="22"/>
          <w:szCs w:val="22"/>
        </w:rPr>
        <w:t>Vymedzenie predmetu pedagogiky chápeme širšie v súvislosti s </w:t>
      </w:r>
      <w:r w:rsidRPr="00B950B2">
        <w:rPr>
          <w:rFonts w:ascii="Cambria" w:hAnsi="Cambria"/>
          <w:b/>
          <w:i/>
          <w:sz w:val="22"/>
          <w:szCs w:val="22"/>
        </w:rPr>
        <w:t>povahou výchovných javov a procesov</w:t>
      </w:r>
      <w:r w:rsidRPr="00B950B2">
        <w:rPr>
          <w:rFonts w:ascii="Cambria" w:hAnsi="Cambria"/>
          <w:sz w:val="22"/>
          <w:szCs w:val="22"/>
        </w:rPr>
        <w:t xml:space="preserve">. V tomto ohľade sa prikláňame k úvahám J. Skalkovej (2004, s. 17). Povaha procesov vyznačujúcich sa výchovným zámerom je charakteristická cieľavedomosťou, zámerným pôsobením v aktívnej interakcii vychovávaného a vychovávateľa a smeruje k pôsobeniu na racionálnu, citovú i charakterovú stránku osobnosti. Pedagogické (výchovné) javy a procesy sú svojou povahou veľmi zložité, dynamické a historicky podmienené. Pedagogický proces je komplexný a štruktúrovaný, dotýka sa človeka v každom štádiu jeho vývinu a týka sa tak inštitucionalizovaných, ako aj neinštitucionalizovaných foriem výchovy. Zahŕňa ciele, obsah, metódy, prostriedky a vzájomnú súčinnosť jeho účastníkov. Ako vidieť, formulovať, čo je predmetom pedagogiky, nie je vôbec jednoduché, no v duchu odkazu tradičnej pedagogiky a pri plnom rešpektovaní aspektov pedagogiky modernej môžeme </w:t>
      </w:r>
      <w:r w:rsidRPr="00B950B2">
        <w:rPr>
          <w:rFonts w:ascii="Cambria" w:hAnsi="Cambria"/>
          <w:b/>
          <w:sz w:val="22"/>
          <w:szCs w:val="22"/>
        </w:rPr>
        <w:t>za predmet pedagogiky považovať výchovu v celej jej šírke</w:t>
      </w:r>
      <w:r w:rsidRPr="00B950B2">
        <w:rPr>
          <w:rFonts w:ascii="Cambria" w:hAnsi="Cambria"/>
          <w:sz w:val="22"/>
          <w:szCs w:val="22"/>
        </w:rPr>
        <w:t>.</w:t>
      </w:r>
      <w:r w:rsidRPr="00B950B2">
        <w:rPr>
          <w:rFonts w:ascii="Cambria" w:hAnsi="Cambria"/>
          <w:b/>
          <w:i/>
          <w:sz w:val="22"/>
          <w:szCs w:val="22"/>
        </w:rPr>
        <w:t xml:space="preserve"> </w:t>
      </w:r>
    </w:p>
    <w:p w:rsidR="00077EFE" w:rsidRPr="00B950B2" w:rsidRDefault="00077EFE" w:rsidP="00077EFE">
      <w:pPr>
        <w:spacing w:line="360" w:lineRule="auto"/>
        <w:ind w:firstLine="708"/>
        <w:jc w:val="both"/>
        <w:rPr>
          <w:rFonts w:ascii="Cambria" w:hAnsi="Cambria"/>
          <w:b/>
          <w:i/>
          <w:sz w:val="22"/>
          <w:szCs w:val="22"/>
        </w:rPr>
      </w:pPr>
      <w:r w:rsidRPr="00B950B2">
        <w:rPr>
          <w:rFonts w:ascii="Cambria" w:hAnsi="Cambria"/>
          <w:b/>
          <w:i/>
          <w:sz w:val="22"/>
          <w:szCs w:val="22"/>
        </w:rPr>
        <w:t>Predmetom pedagogiky je:</w:t>
      </w:r>
    </w:p>
    <w:p w:rsidR="00077EFE" w:rsidRPr="00B950B2" w:rsidRDefault="00077EFE" w:rsidP="00077EFE">
      <w:pPr>
        <w:widowControl/>
        <w:suppressAutoHyphens w:val="0"/>
        <w:spacing w:line="360" w:lineRule="auto"/>
        <w:jc w:val="both"/>
        <w:rPr>
          <w:rFonts w:ascii="Cambria" w:hAnsi="Cambria"/>
          <w:b/>
          <w:sz w:val="22"/>
          <w:szCs w:val="22"/>
        </w:rPr>
      </w:pPr>
      <w:r w:rsidRPr="00B950B2">
        <w:rPr>
          <w:rFonts w:ascii="Cambria" w:hAnsi="Cambria"/>
          <w:b/>
          <w:sz w:val="22"/>
          <w:szCs w:val="22"/>
        </w:rPr>
        <w:t>vedecké skúmanie, popisovanie, vysvetľovanie, objasňovanie, projektovanie, porovnávanie pedagogických javov smerujúcich k tvorbe, produkcii nových vedeckých poznatkov (teórií) v oblasti edukačnej reality (výchovy a vzdelávania).</w:t>
      </w:r>
    </w:p>
    <w:p w:rsidR="00077EFE" w:rsidRPr="00B950B2" w:rsidRDefault="00077EFE" w:rsidP="00077EFE">
      <w:pPr>
        <w:widowControl/>
        <w:suppressAutoHyphens w:val="0"/>
        <w:spacing w:before="120" w:line="360" w:lineRule="auto"/>
        <w:ind w:firstLine="709"/>
        <w:jc w:val="both"/>
        <w:rPr>
          <w:rFonts w:ascii="Cambria" w:hAnsi="Cambria"/>
          <w:b/>
          <w:sz w:val="22"/>
          <w:szCs w:val="22"/>
        </w:rPr>
      </w:pPr>
      <w:r w:rsidRPr="00B950B2">
        <w:rPr>
          <w:rFonts w:ascii="Cambria" w:hAnsi="Cambria"/>
          <w:b/>
          <w:sz w:val="22"/>
          <w:szCs w:val="22"/>
        </w:rPr>
        <w:t>Pedagogickými  javmi, a teda predmetom skúmania pedagogiky je/sú:</w:t>
      </w:r>
    </w:p>
    <w:p w:rsidR="00077EFE" w:rsidRPr="00B950B2" w:rsidRDefault="00077EFE" w:rsidP="00077EFE">
      <w:pPr>
        <w:widowControl/>
        <w:numPr>
          <w:ilvl w:val="0"/>
          <w:numId w:val="14"/>
        </w:numPr>
        <w:tabs>
          <w:tab w:val="num" w:pos="426"/>
        </w:tabs>
        <w:suppressAutoHyphens w:val="0"/>
        <w:spacing w:line="360" w:lineRule="auto"/>
        <w:ind w:left="426"/>
        <w:jc w:val="both"/>
        <w:rPr>
          <w:rFonts w:ascii="Cambria" w:hAnsi="Cambria"/>
          <w:sz w:val="22"/>
          <w:szCs w:val="22"/>
        </w:rPr>
      </w:pPr>
      <w:r w:rsidRPr="00B950B2">
        <w:rPr>
          <w:rFonts w:ascii="Cambria" w:hAnsi="Cambria"/>
          <w:b/>
          <w:i/>
          <w:sz w:val="22"/>
          <w:szCs w:val="22"/>
        </w:rPr>
        <w:t>to čo vytvára a determinuje edukačné procesy v danom prostredí</w:t>
      </w:r>
      <w:r w:rsidRPr="00B950B2">
        <w:rPr>
          <w:rFonts w:ascii="Cambria" w:hAnsi="Cambria"/>
          <w:sz w:val="22"/>
          <w:szCs w:val="22"/>
        </w:rPr>
        <w:t xml:space="preserve">, napr.: </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lastRenderedPageBreak/>
        <w:t>ciele výchovy a vzdelávania, ich vytyčovanie, formulovanie a dosahovanie,</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obsah výchovy a vzdelávania, jeho vymedzenie, konkretizácia v rôznych dokumentoch, v priamom súvise s vývinom spoločnosti,</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 xml:space="preserve">osobnosť človeka (vychovávaného aj vychovávateľa) a špecifiká jej vývinu v podmienkach výchovy, </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schopnosti jedincov podieľajúcich sa na výchove a ich genetické pozadie,</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prírodné, sociálne prostredie so svojimi politickými, ekonomickými, sociálnymi a demograficko-geografickými podmienkami a ich dopadom na výchovu,</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klíma a charakteristiky sociálnej skupiny, ktorej sú jednotlivci členmi,</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typ a špecifiká inštitúcie, v ktorej sa výchova a vzdelávanie uskutočňuje,</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w:t>
      </w:r>
    </w:p>
    <w:p w:rsidR="00077EFE" w:rsidRPr="00B950B2" w:rsidRDefault="00077EFE" w:rsidP="00077EFE">
      <w:pPr>
        <w:widowControl/>
        <w:numPr>
          <w:ilvl w:val="1"/>
          <w:numId w:val="12"/>
        </w:numPr>
        <w:suppressAutoHyphens w:val="0"/>
        <w:spacing w:line="360" w:lineRule="auto"/>
        <w:jc w:val="both"/>
        <w:rPr>
          <w:rFonts w:ascii="Cambria" w:hAnsi="Cambria"/>
          <w:sz w:val="22"/>
          <w:szCs w:val="22"/>
        </w:rPr>
      </w:pPr>
      <w:r w:rsidRPr="00B950B2">
        <w:rPr>
          <w:rFonts w:ascii="Cambria" w:hAnsi="Cambria"/>
          <w:sz w:val="22"/>
          <w:szCs w:val="22"/>
        </w:rPr>
        <w:t xml:space="preserve">upozorňujeme, že pri zamyslení sa nad determinantami edukačného procesu by sme pravdepodobne našli veľké množstvo súvislostí, spojitostí a determinantov, ku ktorým pedagogický výskum alebo výskum inej spoločenskovednej alebo antropologickej vedy dospel a rovnako existuje pravdepodobne veľa súvislostí, ktoré stále zostávajú neodhalené. </w:t>
      </w:r>
    </w:p>
    <w:p w:rsidR="00077EFE" w:rsidRPr="00B950B2" w:rsidRDefault="00077EFE" w:rsidP="00077EFE">
      <w:pPr>
        <w:widowControl/>
        <w:numPr>
          <w:ilvl w:val="1"/>
          <w:numId w:val="11"/>
        </w:numPr>
        <w:tabs>
          <w:tab w:val="clear" w:pos="1080"/>
          <w:tab w:val="num" w:pos="426"/>
        </w:tabs>
        <w:suppressAutoHyphens w:val="0"/>
        <w:spacing w:before="120" w:line="360" w:lineRule="auto"/>
        <w:ind w:left="426" w:hanging="357"/>
        <w:jc w:val="both"/>
        <w:rPr>
          <w:rFonts w:ascii="Cambria" w:hAnsi="Cambria"/>
          <w:b/>
          <w:i/>
          <w:color w:val="FF0000"/>
          <w:sz w:val="22"/>
          <w:szCs w:val="22"/>
        </w:rPr>
      </w:pPr>
      <w:r w:rsidRPr="00B950B2">
        <w:rPr>
          <w:rFonts w:ascii="Cambria" w:hAnsi="Cambria"/>
          <w:b/>
          <w:i/>
          <w:sz w:val="22"/>
          <w:szCs w:val="22"/>
        </w:rPr>
        <w:t>edukačné procesy (výchovné a vzdelávacie), ktoré sa v edukačnom prostredí uskutočňujú a ich činitele:</w:t>
      </w:r>
    </w:p>
    <w:p w:rsidR="00077EFE" w:rsidRPr="00B950B2" w:rsidRDefault="00077EFE" w:rsidP="00077EFE">
      <w:pPr>
        <w:widowControl/>
        <w:numPr>
          <w:ilvl w:val="1"/>
          <w:numId w:val="26"/>
        </w:numPr>
        <w:suppressAutoHyphens w:val="0"/>
        <w:spacing w:line="360" w:lineRule="auto"/>
        <w:jc w:val="both"/>
        <w:rPr>
          <w:rFonts w:ascii="Cambria" w:hAnsi="Cambria"/>
          <w:sz w:val="22"/>
          <w:szCs w:val="22"/>
        </w:rPr>
      </w:pPr>
      <w:r w:rsidRPr="00B950B2">
        <w:rPr>
          <w:rFonts w:ascii="Cambria" w:hAnsi="Cambria"/>
          <w:sz w:val="22"/>
          <w:szCs w:val="22"/>
        </w:rPr>
        <w:t>princípy výchovy a vzdelávania,</w:t>
      </w:r>
    </w:p>
    <w:p w:rsidR="00077EFE" w:rsidRPr="00B950B2" w:rsidRDefault="00077EFE" w:rsidP="00077EFE">
      <w:pPr>
        <w:widowControl/>
        <w:numPr>
          <w:ilvl w:val="1"/>
          <w:numId w:val="26"/>
        </w:numPr>
        <w:suppressAutoHyphens w:val="0"/>
        <w:spacing w:line="360" w:lineRule="auto"/>
        <w:jc w:val="both"/>
        <w:rPr>
          <w:rFonts w:ascii="Cambria" w:hAnsi="Cambria"/>
          <w:sz w:val="22"/>
          <w:szCs w:val="22"/>
        </w:rPr>
      </w:pPr>
      <w:r w:rsidRPr="00B950B2">
        <w:rPr>
          <w:rFonts w:ascii="Cambria" w:hAnsi="Cambria"/>
          <w:sz w:val="22"/>
          <w:szCs w:val="22"/>
        </w:rPr>
        <w:t>metódy výchovy a vzdelávania,</w:t>
      </w:r>
    </w:p>
    <w:p w:rsidR="00077EFE" w:rsidRPr="00B950B2" w:rsidRDefault="00077EFE" w:rsidP="00077EFE">
      <w:pPr>
        <w:widowControl/>
        <w:numPr>
          <w:ilvl w:val="1"/>
          <w:numId w:val="26"/>
        </w:numPr>
        <w:suppressAutoHyphens w:val="0"/>
        <w:spacing w:line="360" w:lineRule="auto"/>
        <w:jc w:val="both"/>
        <w:rPr>
          <w:rFonts w:ascii="Cambria" w:hAnsi="Cambria"/>
          <w:sz w:val="22"/>
          <w:szCs w:val="22"/>
        </w:rPr>
      </w:pPr>
      <w:r w:rsidRPr="00B950B2">
        <w:rPr>
          <w:rFonts w:ascii="Cambria" w:hAnsi="Cambria"/>
          <w:sz w:val="22"/>
          <w:szCs w:val="22"/>
        </w:rPr>
        <w:t>formy výchovy a vzdelávania,</w:t>
      </w:r>
    </w:p>
    <w:p w:rsidR="00077EFE" w:rsidRPr="00B950B2" w:rsidRDefault="00077EFE" w:rsidP="00077EFE">
      <w:pPr>
        <w:widowControl/>
        <w:numPr>
          <w:ilvl w:val="1"/>
          <w:numId w:val="26"/>
        </w:numPr>
        <w:suppressAutoHyphens w:val="0"/>
        <w:spacing w:line="360" w:lineRule="auto"/>
        <w:jc w:val="both"/>
        <w:rPr>
          <w:rFonts w:ascii="Cambria" w:hAnsi="Cambria"/>
          <w:sz w:val="22"/>
          <w:szCs w:val="22"/>
        </w:rPr>
      </w:pPr>
      <w:r w:rsidRPr="00B950B2">
        <w:rPr>
          <w:rFonts w:ascii="Cambria" w:hAnsi="Cambria"/>
          <w:sz w:val="22"/>
          <w:szCs w:val="22"/>
        </w:rPr>
        <w:t>prostriedky výchovy a vzdelávania,</w:t>
      </w:r>
    </w:p>
    <w:p w:rsidR="00077EFE" w:rsidRPr="00B950B2" w:rsidRDefault="00077EFE" w:rsidP="00077EFE">
      <w:pPr>
        <w:widowControl/>
        <w:numPr>
          <w:ilvl w:val="1"/>
          <w:numId w:val="26"/>
        </w:numPr>
        <w:suppressAutoHyphens w:val="0"/>
        <w:spacing w:line="360" w:lineRule="auto"/>
        <w:jc w:val="both"/>
        <w:rPr>
          <w:rFonts w:ascii="Cambria" w:hAnsi="Cambria"/>
          <w:sz w:val="22"/>
          <w:szCs w:val="22"/>
        </w:rPr>
      </w:pPr>
      <w:r w:rsidRPr="00B950B2">
        <w:rPr>
          <w:rFonts w:ascii="Cambria" w:hAnsi="Cambria"/>
          <w:sz w:val="22"/>
          <w:szCs w:val="22"/>
        </w:rPr>
        <w:t xml:space="preserve">edukačný proces je založený na </w:t>
      </w:r>
      <w:proofErr w:type="spellStart"/>
      <w:r w:rsidRPr="00B950B2">
        <w:rPr>
          <w:rFonts w:ascii="Cambria" w:hAnsi="Cambria"/>
          <w:sz w:val="22"/>
          <w:szCs w:val="22"/>
        </w:rPr>
        <w:t>intencionalite</w:t>
      </w:r>
      <w:proofErr w:type="spellEnd"/>
      <w:r w:rsidRPr="00B950B2">
        <w:rPr>
          <w:rFonts w:ascii="Cambria" w:hAnsi="Cambria"/>
          <w:sz w:val="22"/>
          <w:szCs w:val="22"/>
        </w:rPr>
        <w:t xml:space="preserve"> (zámernosti), priamom, sprostredkovanom riadení alebo náhodnosti, čo predpokladá veľkú rozmanitosť jeho realizácie, priebehu a výsledkov. Zároveň, nejde iba o pôsobenie z vonku do vnútra jedinca. Činnosť vychovávateľa a činnosť vychovávaného sa rozvíja vo vzájomných vzťahoch a dôležitou súčasťou tohto vzťahu (edukačného procesu) je vnútorná aktivita vychovávaného a jeho poznanie.   </w:t>
      </w:r>
    </w:p>
    <w:p w:rsidR="00077EFE" w:rsidRPr="00B950B2" w:rsidRDefault="00077EFE" w:rsidP="00077EFE">
      <w:pPr>
        <w:widowControl/>
        <w:numPr>
          <w:ilvl w:val="1"/>
          <w:numId w:val="13"/>
        </w:numPr>
        <w:tabs>
          <w:tab w:val="clear" w:pos="1080"/>
          <w:tab w:val="num" w:pos="426"/>
        </w:tabs>
        <w:suppressAutoHyphens w:val="0"/>
        <w:spacing w:before="120" w:line="360" w:lineRule="auto"/>
        <w:ind w:left="426" w:hanging="357"/>
        <w:jc w:val="both"/>
        <w:rPr>
          <w:rFonts w:ascii="Cambria" w:hAnsi="Cambria"/>
          <w:b/>
          <w:i/>
          <w:sz w:val="22"/>
          <w:szCs w:val="22"/>
        </w:rPr>
      </w:pPr>
      <w:r w:rsidRPr="00B950B2">
        <w:rPr>
          <w:rFonts w:ascii="Cambria" w:hAnsi="Cambria"/>
          <w:b/>
          <w:i/>
          <w:sz w:val="22"/>
          <w:szCs w:val="22"/>
        </w:rPr>
        <w:t>výsledky a efekty edukačných procesov:</w:t>
      </w:r>
    </w:p>
    <w:p w:rsidR="00077EFE" w:rsidRPr="00B950B2" w:rsidRDefault="00077EFE" w:rsidP="00077EFE">
      <w:pPr>
        <w:widowControl/>
        <w:numPr>
          <w:ilvl w:val="1"/>
          <w:numId w:val="27"/>
        </w:numPr>
        <w:suppressAutoHyphens w:val="0"/>
        <w:spacing w:line="360" w:lineRule="auto"/>
        <w:jc w:val="both"/>
        <w:rPr>
          <w:rFonts w:ascii="Cambria" w:hAnsi="Cambria"/>
          <w:sz w:val="22"/>
          <w:szCs w:val="22"/>
        </w:rPr>
      </w:pPr>
      <w:r w:rsidRPr="00B950B2">
        <w:rPr>
          <w:rFonts w:ascii="Cambria" w:hAnsi="Cambria"/>
          <w:sz w:val="22"/>
          <w:szCs w:val="22"/>
        </w:rPr>
        <w:t xml:space="preserve">zmeny v osobnosti: (progresívne - v zmysle napredovania, </w:t>
      </w:r>
      <w:proofErr w:type="spellStart"/>
      <w:r w:rsidRPr="00B950B2">
        <w:rPr>
          <w:rFonts w:ascii="Cambria" w:hAnsi="Cambria"/>
          <w:sz w:val="22"/>
          <w:szCs w:val="22"/>
        </w:rPr>
        <w:t>transgresívne</w:t>
      </w:r>
      <w:proofErr w:type="spellEnd"/>
      <w:r w:rsidRPr="00B950B2">
        <w:rPr>
          <w:rFonts w:ascii="Cambria" w:hAnsi="Cambria"/>
          <w:sz w:val="22"/>
          <w:szCs w:val="22"/>
        </w:rPr>
        <w:t xml:space="preserve"> - v zmysle výrazného, neočakávaného napredovania, </w:t>
      </w:r>
      <w:proofErr w:type="spellStart"/>
      <w:r w:rsidRPr="00B950B2">
        <w:rPr>
          <w:rFonts w:ascii="Cambria" w:hAnsi="Cambria"/>
          <w:sz w:val="22"/>
          <w:szCs w:val="22"/>
        </w:rPr>
        <w:t>digresívne</w:t>
      </w:r>
      <w:proofErr w:type="spellEnd"/>
      <w:r w:rsidRPr="00B950B2">
        <w:rPr>
          <w:rFonts w:ascii="Cambria" w:hAnsi="Cambria"/>
          <w:sz w:val="22"/>
          <w:szCs w:val="22"/>
        </w:rPr>
        <w:t xml:space="preserve"> - v zmysle minimálnej zmeny, takmer stagnácie, ale i regresívne - smerom späť), ktoré by sme mohli označiť pojmami vzdelanosť a vychovanosť,</w:t>
      </w:r>
    </w:p>
    <w:p w:rsidR="00077EFE" w:rsidRPr="00B950B2" w:rsidRDefault="00077EFE" w:rsidP="00077EFE">
      <w:pPr>
        <w:widowControl/>
        <w:numPr>
          <w:ilvl w:val="1"/>
          <w:numId w:val="27"/>
        </w:numPr>
        <w:suppressAutoHyphens w:val="0"/>
        <w:spacing w:line="360" w:lineRule="auto"/>
        <w:jc w:val="both"/>
        <w:rPr>
          <w:rFonts w:ascii="Cambria" w:hAnsi="Cambria"/>
          <w:sz w:val="22"/>
          <w:szCs w:val="22"/>
        </w:rPr>
      </w:pPr>
      <w:r w:rsidRPr="00B950B2">
        <w:rPr>
          <w:rFonts w:ascii="Cambria" w:hAnsi="Cambria"/>
          <w:sz w:val="22"/>
          <w:szCs w:val="22"/>
        </w:rPr>
        <w:t>zmeny v spoločnosti: ekonomické efekty edukácie, vzdelanostná štruktúra a vzdelanostný potenciál spoločnosti.</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sz w:val="22"/>
          <w:szCs w:val="22"/>
        </w:rPr>
        <w:lastRenderedPageBreak/>
        <w:t xml:space="preserve">V súčasnosti sa pedagogika nachádza v ďalšom štádiu svojho rozvoja determinovaného novým kontextom sociálnej a vedeckej atmosféry. Mení sa v závislosti od globalizačných tendencií, vychádzajúcich z potreby celoživotného vzdelávania a z koncepcií učiacej sa spoločnosti, formujúcich výskumné problémy. J. Skalková (2004, s. 11) uvádza, že predmetom pedagogickej reflexie sa stáva otázka </w:t>
      </w:r>
      <w:r w:rsidRPr="00B950B2">
        <w:rPr>
          <w:rFonts w:ascii="Cambria" w:hAnsi="Cambria"/>
          <w:b/>
          <w:i/>
          <w:sz w:val="22"/>
          <w:szCs w:val="22"/>
        </w:rPr>
        <w:t>ako sa menia podmienky a problémy vzdelávania a výchovy v súvislosti so zrýchľujúcou sa dynamikou ekonomického a technického rozvoja vyvolaného novými spoločenskými potrebami</w:t>
      </w:r>
      <w:r w:rsidRPr="00B950B2">
        <w:rPr>
          <w:rFonts w:ascii="Cambria" w:hAnsi="Cambria"/>
          <w:sz w:val="22"/>
          <w:szCs w:val="22"/>
        </w:rPr>
        <w:t xml:space="preserve">. Spoločenské procesy zmien vedú k novému pojmovému, kategoriálnemu i modelovému vyjadreniu skutočnosti, s čím sa pedagogika vyrovnáva prostredníctvom zmeny paradigmy vedy.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M. Král (1994, s. 53) chápe pod pojmom „</w:t>
      </w:r>
      <w:r w:rsidRPr="00B950B2">
        <w:rPr>
          <w:rFonts w:ascii="Cambria" w:hAnsi="Cambria"/>
          <w:i/>
          <w:sz w:val="22"/>
          <w:szCs w:val="22"/>
        </w:rPr>
        <w:t>paradigma</w:t>
      </w:r>
      <w:r w:rsidRPr="00B950B2">
        <w:rPr>
          <w:rFonts w:ascii="Cambria" w:hAnsi="Cambria"/>
          <w:sz w:val="22"/>
          <w:szCs w:val="22"/>
        </w:rPr>
        <w:t>“ základný ideový vzor, pomocou ktorého celkovo vnímame, chápeme a interpretujeme určitú oblasť skutočnosti. V pedagogike teda zmena sociálno-politického a ekonomického vývoja mení i spôsob rozhodovania o využití vedeckých pedagogických poznatkov.</w:t>
      </w:r>
    </w:p>
    <w:p w:rsidR="00077EFE" w:rsidRPr="00B950B2" w:rsidRDefault="00077EFE" w:rsidP="00077EFE">
      <w:pPr>
        <w:spacing w:line="360" w:lineRule="auto"/>
        <w:ind w:firstLine="708"/>
        <w:jc w:val="both"/>
        <w:rPr>
          <w:rFonts w:ascii="Cambria" w:hAnsi="Cambria"/>
          <w:sz w:val="22"/>
          <w:szCs w:val="22"/>
        </w:rPr>
      </w:pPr>
    </w:p>
    <w:p w:rsidR="00077EFE" w:rsidRPr="00B950B2" w:rsidRDefault="00077EFE" w:rsidP="00077EFE">
      <w:pPr>
        <w:pStyle w:val="tl2"/>
        <w:spacing w:before="120"/>
        <w:rPr>
          <w:rFonts w:ascii="Cambria" w:hAnsi="Cambria"/>
          <w:sz w:val="28"/>
          <w:szCs w:val="28"/>
        </w:rPr>
      </w:pPr>
      <w:bookmarkStart w:id="2" w:name="_Toc331880560"/>
      <w:bookmarkStart w:id="3" w:name="_GoBack"/>
      <w:bookmarkEnd w:id="3"/>
      <w:r w:rsidRPr="00B950B2">
        <w:rPr>
          <w:rFonts w:ascii="Cambria" w:hAnsi="Cambria"/>
          <w:sz w:val="28"/>
          <w:szCs w:val="28"/>
        </w:rPr>
        <w:t>Vedecký výskum pedagogických javov</w:t>
      </w:r>
      <w:bookmarkEnd w:id="2"/>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Predmetom vedeckého výskumu sú pedagogické javy, výchova a vzdelávanie, ich determinanty a procesuálna stránka.  Pri ich poznávaní sa uplatňujú rôzne spôsoby a stratégie. V nadväznosti na filozofické východiská edukačných vied sa v súčasnej pedagogike vykryštalizovali dve základné paradigmy. Je to paradigma pozitivistická, preferujúca prísne kvantitatívne postupy, metódy a stratégie a paradigma </w:t>
      </w:r>
      <w:proofErr w:type="spellStart"/>
      <w:r w:rsidRPr="00B950B2">
        <w:rPr>
          <w:rFonts w:ascii="Cambria" w:hAnsi="Cambria"/>
          <w:sz w:val="22"/>
          <w:szCs w:val="22"/>
        </w:rPr>
        <w:t>postpozitivistická</w:t>
      </w:r>
      <w:proofErr w:type="spellEnd"/>
      <w:r w:rsidRPr="00B950B2">
        <w:rPr>
          <w:rFonts w:ascii="Cambria" w:hAnsi="Cambria"/>
          <w:sz w:val="22"/>
          <w:szCs w:val="22"/>
        </w:rPr>
        <w:t>,  kvalitatívne orientovaná. Moderná veda sa snaží:</w:t>
      </w:r>
    </w:p>
    <w:p w:rsidR="00077EFE" w:rsidRPr="00B950B2" w:rsidRDefault="00077EFE" w:rsidP="00077EFE">
      <w:pPr>
        <w:widowControl/>
        <w:numPr>
          <w:ilvl w:val="0"/>
          <w:numId w:val="1"/>
        </w:numPr>
        <w:suppressAutoHyphens w:val="0"/>
        <w:spacing w:line="360" w:lineRule="auto"/>
        <w:jc w:val="both"/>
        <w:rPr>
          <w:rFonts w:ascii="Cambria" w:hAnsi="Cambria"/>
          <w:sz w:val="22"/>
          <w:szCs w:val="22"/>
        </w:rPr>
      </w:pPr>
      <w:r w:rsidRPr="00B950B2">
        <w:rPr>
          <w:rFonts w:ascii="Cambria" w:hAnsi="Cambria"/>
          <w:b/>
          <w:i/>
          <w:sz w:val="22"/>
          <w:szCs w:val="22"/>
        </w:rPr>
        <w:t>odpútať od tradícií vedeckého poznávania</w:t>
      </w:r>
      <w:r w:rsidRPr="00B950B2">
        <w:rPr>
          <w:rFonts w:ascii="Cambria" w:hAnsi="Cambria"/>
          <w:sz w:val="22"/>
          <w:szCs w:val="22"/>
        </w:rPr>
        <w:t xml:space="preserve"> preferujúcich podľa F. N. </w:t>
      </w:r>
      <w:proofErr w:type="spellStart"/>
      <w:r w:rsidRPr="00B950B2">
        <w:rPr>
          <w:rFonts w:ascii="Cambria" w:hAnsi="Cambria"/>
          <w:sz w:val="22"/>
          <w:szCs w:val="22"/>
        </w:rPr>
        <w:t>Kerlingera</w:t>
      </w:r>
      <w:proofErr w:type="spellEnd"/>
      <w:r w:rsidRPr="00B950B2">
        <w:rPr>
          <w:rFonts w:ascii="Cambria" w:hAnsi="Cambria"/>
          <w:sz w:val="22"/>
          <w:szCs w:val="22"/>
        </w:rPr>
        <w:t xml:space="preserve"> (1972) </w:t>
      </w:r>
      <w:r w:rsidRPr="00B950B2">
        <w:rPr>
          <w:rFonts w:ascii="Cambria" w:hAnsi="Cambria"/>
          <w:i/>
          <w:sz w:val="22"/>
          <w:szCs w:val="22"/>
        </w:rPr>
        <w:t>metódu tradície</w:t>
      </w:r>
      <w:r w:rsidRPr="00B950B2">
        <w:rPr>
          <w:rFonts w:ascii="Cambria" w:hAnsi="Cambria"/>
          <w:sz w:val="22"/>
          <w:szCs w:val="22"/>
        </w:rPr>
        <w:t xml:space="preserve"> (pridržiavanie sa  názorov našich predchodcov, pretože ich považovali za všeobecne platné pravdy), </w:t>
      </w:r>
      <w:r w:rsidRPr="00B950B2">
        <w:rPr>
          <w:rFonts w:ascii="Cambria" w:hAnsi="Cambria"/>
          <w:i/>
          <w:sz w:val="22"/>
          <w:szCs w:val="22"/>
        </w:rPr>
        <w:t>metódu autority</w:t>
      </w:r>
      <w:r w:rsidRPr="00B950B2">
        <w:rPr>
          <w:rFonts w:ascii="Cambria" w:hAnsi="Cambria"/>
          <w:sz w:val="22"/>
          <w:szCs w:val="22"/>
        </w:rPr>
        <w:t xml:space="preserve"> (názory, ktoré prezentujú v písomnej alebo ústnej podobe významné vedecké osobnosti alebo ľudské autority, autority ideológie či viery sú považované za správne a neotrasiteľné) a </w:t>
      </w:r>
      <w:r w:rsidRPr="00B950B2">
        <w:rPr>
          <w:rFonts w:ascii="Cambria" w:hAnsi="Cambria"/>
          <w:i/>
          <w:sz w:val="22"/>
          <w:szCs w:val="22"/>
        </w:rPr>
        <w:t>metódu intuície</w:t>
      </w:r>
      <w:r w:rsidRPr="00B950B2">
        <w:rPr>
          <w:rFonts w:ascii="Cambria" w:hAnsi="Cambria"/>
          <w:sz w:val="22"/>
          <w:szCs w:val="22"/>
        </w:rPr>
        <w:t xml:space="preserve"> (presadzujúcu pravdu na základe zhody s rozumom a logikou, nie so skutočnosťou),</w:t>
      </w:r>
    </w:p>
    <w:p w:rsidR="00077EFE" w:rsidRPr="00B950B2" w:rsidRDefault="00077EFE" w:rsidP="00077EFE">
      <w:pPr>
        <w:widowControl/>
        <w:numPr>
          <w:ilvl w:val="0"/>
          <w:numId w:val="1"/>
        </w:numPr>
        <w:suppressAutoHyphens w:val="0"/>
        <w:spacing w:line="360" w:lineRule="auto"/>
        <w:jc w:val="both"/>
        <w:rPr>
          <w:rFonts w:ascii="Cambria" w:hAnsi="Cambria"/>
          <w:sz w:val="22"/>
          <w:szCs w:val="22"/>
        </w:rPr>
      </w:pPr>
      <w:r w:rsidRPr="00B950B2">
        <w:rPr>
          <w:rFonts w:ascii="Cambria" w:hAnsi="Cambria"/>
          <w:b/>
          <w:i/>
          <w:sz w:val="22"/>
          <w:szCs w:val="22"/>
        </w:rPr>
        <w:t>podporovať výskumnú objektivitu</w:t>
      </w:r>
      <w:r w:rsidRPr="00B950B2">
        <w:rPr>
          <w:rFonts w:ascii="Cambria" w:hAnsi="Cambria"/>
          <w:sz w:val="22"/>
          <w:szCs w:val="22"/>
        </w:rPr>
        <w:t xml:space="preserve"> (In Pelikán, J., 1998) prostredníctvom zabezpečenia systému zberu informácií a dát, spracovaním, analýzou, hľadaním kauzálnych vzťahov, tvorbou teórií a ich </w:t>
      </w:r>
      <w:proofErr w:type="spellStart"/>
      <w:r w:rsidRPr="00B950B2">
        <w:rPr>
          <w:rFonts w:ascii="Cambria" w:hAnsi="Cambria"/>
          <w:sz w:val="22"/>
          <w:szCs w:val="22"/>
        </w:rPr>
        <w:t>sebakorekciou</w:t>
      </w:r>
      <w:proofErr w:type="spellEnd"/>
      <w:r w:rsidRPr="00B950B2">
        <w:rPr>
          <w:rFonts w:ascii="Cambria" w:hAnsi="Cambria"/>
          <w:sz w:val="22"/>
          <w:szCs w:val="22"/>
        </w:rPr>
        <w:t xml:space="preserve">, novým overovaním rovnakými alebo alternatívnymi výskumnými metódami za rovnakých alebo zmenených podmienok. </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sz w:val="22"/>
          <w:szCs w:val="22"/>
        </w:rPr>
        <w:t xml:space="preserve">Práve preto </w:t>
      </w:r>
      <w:r w:rsidRPr="00B950B2">
        <w:rPr>
          <w:rFonts w:ascii="Cambria" w:hAnsi="Cambria"/>
          <w:b/>
          <w:i/>
          <w:sz w:val="22"/>
          <w:szCs w:val="22"/>
        </w:rPr>
        <w:t>môže byť pedagogika považovaná za vedu, že prostredníctvom vedeckého výskumu zisťuje objektívne fakty a tvorí objektívne poznatky o javoch a procesoch edukačnej reality</w:t>
      </w:r>
      <w:r w:rsidRPr="00B950B2">
        <w:rPr>
          <w:rFonts w:ascii="Cambria" w:hAnsi="Cambria"/>
          <w:sz w:val="22"/>
          <w:szCs w:val="22"/>
        </w:rPr>
        <w:t xml:space="preserve">. Cieľom vedy a vedeckého výskumu je hľadanie pravdy, ktorá podľa K. R. </w:t>
      </w:r>
      <w:proofErr w:type="spellStart"/>
      <w:r w:rsidRPr="00B950B2">
        <w:rPr>
          <w:rFonts w:ascii="Cambria" w:hAnsi="Cambria"/>
          <w:sz w:val="22"/>
          <w:szCs w:val="22"/>
        </w:rPr>
        <w:t>Poppera</w:t>
      </w:r>
      <w:proofErr w:type="spellEnd"/>
      <w:r w:rsidRPr="00B950B2">
        <w:rPr>
          <w:rFonts w:ascii="Cambria" w:hAnsi="Cambria"/>
          <w:sz w:val="22"/>
          <w:szCs w:val="22"/>
        </w:rPr>
        <w:t xml:space="preserve"> (1963) dosahuje vysoký stupeň vysvetľujúcej sily, objavuje podstatu problému a podrobne vysvetľuje </w:t>
      </w:r>
      <w:r w:rsidRPr="00B950B2">
        <w:rPr>
          <w:rFonts w:ascii="Cambria" w:hAnsi="Cambria"/>
          <w:sz w:val="22"/>
          <w:szCs w:val="22"/>
        </w:rPr>
        <w:lastRenderedPageBreak/>
        <w:t xml:space="preserve">vzťahy medzi skúmanými premennými a preniká k podstate skúmaných javov.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Š. Švec (1998, s. 48) edukačné poznávanie a pretváranie vníma v podobe inovačného cyklu, zahŕňajúceho okrem výskumu aj vývoj, výchovu, využitie v spoločenskej praxi, osobnom živote a </w:t>
      </w:r>
      <w:proofErr w:type="spellStart"/>
      <w:r w:rsidRPr="00B950B2">
        <w:rPr>
          <w:rFonts w:ascii="Cambria" w:hAnsi="Cambria"/>
          <w:sz w:val="22"/>
          <w:szCs w:val="22"/>
        </w:rPr>
        <w:t>spätnoväzobné</w:t>
      </w:r>
      <w:proofErr w:type="spellEnd"/>
      <w:r w:rsidRPr="00B950B2">
        <w:rPr>
          <w:rFonts w:ascii="Cambria" w:hAnsi="Cambria"/>
          <w:sz w:val="22"/>
          <w:szCs w:val="22"/>
        </w:rPr>
        <w:t xml:space="preserve"> vyhodnocovanie.</w:t>
      </w:r>
    </w:p>
    <w:p w:rsidR="00077EFE" w:rsidRPr="00B950B2" w:rsidRDefault="00077EFE" w:rsidP="00077EFE">
      <w:pPr>
        <w:spacing w:line="360" w:lineRule="auto"/>
        <w:jc w:val="both"/>
        <w:rPr>
          <w:rFonts w:ascii="Cambria" w:hAnsi="Cambria"/>
          <w:b/>
          <w:sz w:val="22"/>
          <w:szCs w:val="22"/>
        </w:rPr>
      </w:pPr>
      <w:r w:rsidRPr="00B950B2">
        <w:rPr>
          <w:rFonts w:ascii="Cambria" w:hAnsi="Cambria"/>
          <w:b/>
          <w:sz w:val="22"/>
          <w:szCs w:val="22"/>
        </w:rPr>
        <w:t>Obrázok 1</w:t>
      </w:r>
      <w:r w:rsidRPr="00B950B2">
        <w:rPr>
          <w:rFonts w:ascii="Cambria" w:hAnsi="Cambria"/>
          <w:b/>
          <w:color w:val="FF0000"/>
          <w:sz w:val="22"/>
          <w:szCs w:val="22"/>
        </w:rPr>
        <w:t xml:space="preserve"> </w:t>
      </w:r>
      <w:r w:rsidRPr="00B950B2">
        <w:rPr>
          <w:rFonts w:ascii="Cambria" w:hAnsi="Cambria"/>
          <w:b/>
          <w:sz w:val="22"/>
          <w:szCs w:val="22"/>
        </w:rPr>
        <w:t>Inovačný cyklus v edukačnom poznávaní a pretváraní (Švec, Š., 1998, s. 49).</w:t>
      </w:r>
    </w:p>
    <w:p w:rsidR="00077EFE" w:rsidRPr="00B950B2" w:rsidRDefault="00077EFE" w:rsidP="00077EFE">
      <w:pPr>
        <w:rPr>
          <w:rFonts w:ascii="Cambria" w:hAnsi="Cambria"/>
          <w:sz w:val="22"/>
          <w:szCs w:val="22"/>
        </w:rPr>
      </w:pPr>
      <w:r>
        <w:rPr>
          <w:noProof/>
          <w:lang w:eastAsia="sk-SK"/>
        </w:rPr>
        <w:drawing>
          <wp:anchor distT="0" distB="0" distL="114300" distR="114300" simplePos="0" relativeHeight="251659264" behindDoc="0" locked="0" layoutInCell="1" allowOverlap="1">
            <wp:simplePos x="0" y="0"/>
            <wp:positionH relativeFrom="column">
              <wp:posOffset>1095375</wp:posOffset>
            </wp:positionH>
            <wp:positionV relativeFrom="paragraph">
              <wp:posOffset>1270</wp:posOffset>
            </wp:positionV>
            <wp:extent cx="3562985" cy="2803525"/>
            <wp:effectExtent l="0" t="0" r="0" b="0"/>
            <wp:wrapSquare wrapText="right"/>
            <wp:docPr id="2" name="Obrázok 2" descr="inovacny cyk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ovacny cykl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2985" cy="280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EFE" w:rsidRPr="00B950B2" w:rsidRDefault="00077EFE" w:rsidP="00077EFE">
      <w:pPr>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Default="00077EFE" w:rsidP="00077EFE">
      <w:pPr>
        <w:spacing w:line="360" w:lineRule="auto"/>
        <w:ind w:firstLine="708"/>
        <w:jc w:val="both"/>
        <w:rPr>
          <w:rFonts w:ascii="Cambria" w:hAnsi="Cambria"/>
          <w:sz w:val="22"/>
          <w:szCs w:val="22"/>
        </w:rPr>
      </w:pP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Pre získanie základnej orientácie v postupoch vedeckého poznávania edukačnej reality je potrebné:</w:t>
      </w:r>
    </w:p>
    <w:p w:rsidR="00077EFE" w:rsidRPr="00B950B2" w:rsidRDefault="00077EFE" w:rsidP="00077EFE">
      <w:pPr>
        <w:widowControl/>
        <w:numPr>
          <w:ilvl w:val="0"/>
          <w:numId w:val="2"/>
        </w:numPr>
        <w:suppressAutoHyphens w:val="0"/>
        <w:spacing w:line="360" w:lineRule="auto"/>
        <w:jc w:val="both"/>
        <w:rPr>
          <w:rFonts w:ascii="Cambria" w:hAnsi="Cambria"/>
          <w:sz w:val="22"/>
          <w:szCs w:val="22"/>
        </w:rPr>
      </w:pPr>
      <w:r w:rsidRPr="00B950B2">
        <w:rPr>
          <w:rFonts w:ascii="Cambria" w:hAnsi="Cambria"/>
          <w:sz w:val="22"/>
          <w:szCs w:val="22"/>
        </w:rPr>
        <w:t xml:space="preserve">poznanie podstaty a stratégií vedeckého výskumu, </w:t>
      </w:r>
    </w:p>
    <w:p w:rsidR="00077EFE" w:rsidRPr="00B950B2" w:rsidRDefault="00077EFE" w:rsidP="00077EFE">
      <w:pPr>
        <w:widowControl/>
        <w:numPr>
          <w:ilvl w:val="0"/>
          <w:numId w:val="2"/>
        </w:numPr>
        <w:suppressAutoHyphens w:val="0"/>
        <w:spacing w:line="360" w:lineRule="auto"/>
        <w:jc w:val="both"/>
        <w:rPr>
          <w:rFonts w:ascii="Cambria" w:hAnsi="Cambria"/>
          <w:sz w:val="22"/>
          <w:szCs w:val="22"/>
        </w:rPr>
      </w:pPr>
      <w:r w:rsidRPr="00B950B2">
        <w:rPr>
          <w:rFonts w:ascii="Cambria" w:hAnsi="Cambria"/>
          <w:sz w:val="22"/>
          <w:szCs w:val="22"/>
        </w:rPr>
        <w:t xml:space="preserve">poznanie </w:t>
      </w:r>
      <w:proofErr w:type="spellStart"/>
      <w:r w:rsidRPr="00B950B2">
        <w:rPr>
          <w:rFonts w:ascii="Cambria" w:hAnsi="Cambria"/>
          <w:sz w:val="22"/>
          <w:szCs w:val="22"/>
        </w:rPr>
        <w:t>pojmológie</w:t>
      </w:r>
      <w:proofErr w:type="spellEnd"/>
      <w:r w:rsidRPr="00B950B2">
        <w:rPr>
          <w:rFonts w:ascii="Cambria" w:hAnsi="Cambria"/>
          <w:sz w:val="22"/>
          <w:szCs w:val="22"/>
        </w:rPr>
        <w:t xml:space="preserve"> metodológie pedagogiky, </w:t>
      </w:r>
    </w:p>
    <w:p w:rsidR="00077EFE" w:rsidRPr="00B950B2" w:rsidRDefault="00077EFE" w:rsidP="00077EFE">
      <w:pPr>
        <w:widowControl/>
        <w:numPr>
          <w:ilvl w:val="0"/>
          <w:numId w:val="2"/>
        </w:numPr>
        <w:suppressAutoHyphens w:val="0"/>
        <w:spacing w:line="360" w:lineRule="auto"/>
        <w:jc w:val="both"/>
        <w:rPr>
          <w:rFonts w:ascii="Cambria" w:hAnsi="Cambria"/>
          <w:sz w:val="22"/>
          <w:szCs w:val="22"/>
        </w:rPr>
      </w:pPr>
      <w:r w:rsidRPr="00B950B2">
        <w:rPr>
          <w:rFonts w:ascii="Cambria" w:hAnsi="Cambria"/>
          <w:sz w:val="22"/>
          <w:szCs w:val="22"/>
        </w:rPr>
        <w:t xml:space="preserve">poznanie základných fáz vedecko-výskumnej práce, </w:t>
      </w:r>
    </w:p>
    <w:p w:rsidR="00077EFE" w:rsidRPr="00B950B2" w:rsidRDefault="00077EFE" w:rsidP="00077EFE">
      <w:pPr>
        <w:widowControl/>
        <w:numPr>
          <w:ilvl w:val="0"/>
          <w:numId w:val="2"/>
        </w:numPr>
        <w:suppressAutoHyphens w:val="0"/>
        <w:spacing w:line="360" w:lineRule="auto"/>
        <w:jc w:val="both"/>
        <w:rPr>
          <w:rFonts w:ascii="Cambria" w:hAnsi="Cambria"/>
          <w:sz w:val="22"/>
          <w:szCs w:val="22"/>
        </w:rPr>
      </w:pPr>
      <w:r w:rsidRPr="00B950B2">
        <w:rPr>
          <w:rFonts w:ascii="Cambria" w:hAnsi="Cambria"/>
          <w:sz w:val="22"/>
          <w:szCs w:val="22"/>
        </w:rPr>
        <w:t>poznanie základných metód, ktoré sa pri výskumnej činnosti používajú,</w:t>
      </w:r>
    </w:p>
    <w:p w:rsidR="00077EFE" w:rsidRPr="00B950B2" w:rsidRDefault="00077EFE" w:rsidP="00077EFE">
      <w:pPr>
        <w:widowControl/>
        <w:numPr>
          <w:ilvl w:val="0"/>
          <w:numId w:val="2"/>
        </w:numPr>
        <w:suppressAutoHyphens w:val="0"/>
        <w:spacing w:line="360" w:lineRule="auto"/>
        <w:jc w:val="both"/>
        <w:rPr>
          <w:rFonts w:ascii="Cambria" w:hAnsi="Cambria"/>
          <w:sz w:val="22"/>
          <w:szCs w:val="22"/>
        </w:rPr>
      </w:pPr>
      <w:r w:rsidRPr="00B950B2">
        <w:rPr>
          <w:rFonts w:ascii="Cambria" w:hAnsi="Cambria"/>
          <w:sz w:val="22"/>
          <w:szCs w:val="22"/>
        </w:rPr>
        <w:t>orientácia v infraštruktúre pedagogickej vedy bezprostredne prepájajúcej pedagogickú teóriu a prax.</w:t>
      </w:r>
    </w:p>
    <w:p w:rsidR="00077EFE" w:rsidRPr="00B950B2" w:rsidRDefault="00077EFE" w:rsidP="00077EFE">
      <w:pPr>
        <w:widowControl/>
        <w:suppressAutoHyphens w:val="0"/>
        <w:spacing w:line="360" w:lineRule="auto"/>
        <w:jc w:val="both"/>
        <w:rPr>
          <w:rFonts w:ascii="Cambria" w:hAnsi="Cambria"/>
          <w:sz w:val="22"/>
          <w:szCs w:val="22"/>
        </w:rPr>
      </w:pPr>
    </w:p>
    <w:p w:rsidR="00077EFE" w:rsidRPr="00B950B2" w:rsidRDefault="00077EFE" w:rsidP="00077EFE">
      <w:pPr>
        <w:pStyle w:val="tl3"/>
        <w:spacing w:before="120"/>
        <w:rPr>
          <w:rFonts w:ascii="Cambria" w:hAnsi="Cambria"/>
          <w:sz w:val="28"/>
          <w:szCs w:val="28"/>
          <w:lang w:val="sk-SK"/>
        </w:rPr>
      </w:pPr>
      <w:bookmarkStart w:id="4" w:name="_Toc331880561"/>
      <w:r w:rsidRPr="00B950B2">
        <w:rPr>
          <w:rFonts w:ascii="Cambria" w:hAnsi="Cambria"/>
          <w:sz w:val="28"/>
          <w:szCs w:val="28"/>
          <w:lang w:val="sk-SK"/>
        </w:rPr>
        <w:t>Druhy a stratégie pedagogického výskumu</w:t>
      </w:r>
      <w:bookmarkEnd w:id="4"/>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Skôr ako pristúpime k charakteristike druhov výskumu, uvedieme niekoľko definícií vymedzujúcich </w:t>
      </w:r>
      <w:r w:rsidRPr="00B950B2">
        <w:rPr>
          <w:rFonts w:ascii="Cambria" w:hAnsi="Cambria"/>
          <w:b/>
          <w:sz w:val="22"/>
          <w:szCs w:val="22"/>
        </w:rPr>
        <w:t>pojem pedagogického výskumu</w:t>
      </w:r>
      <w:r w:rsidRPr="00B950B2">
        <w:rPr>
          <w:rFonts w:ascii="Cambria" w:hAnsi="Cambria"/>
          <w:sz w:val="22"/>
          <w:szCs w:val="22"/>
        </w:rPr>
        <w:t>.</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F. N. </w:t>
      </w:r>
      <w:proofErr w:type="spellStart"/>
      <w:r w:rsidRPr="00B950B2">
        <w:rPr>
          <w:rFonts w:ascii="Cambria" w:hAnsi="Cambria"/>
          <w:sz w:val="22"/>
          <w:szCs w:val="22"/>
        </w:rPr>
        <w:t>Kerlinger</w:t>
      </w:r>
      <w:proofErr w:type="spellEnd"/>
      <w:r w:rsidRPr="00B950B2">
        <w:rPr>
          <w:rFonts w:ascii="Cambria" w:hAnsi="Cambria"/>
          <w:sz w:val="22"/>
          <w:szCs w:val="22"/>
        </w:rPr>
        <w:t xml:space="preserve"> (1972, s. 27) definuje výskum ako systematické, empirické a kritické skúmanie hypotetických výrokov o predpokladaných vzťahoch medzi prirodzenými javmi. Systematickosť vysvetľuje ako </w:t>
      </w:r>
      <w:proofErr w:type="spellStart"/>
      <w:r w:rsidRPr="00B950B2">
        <w:rPr>
          <w:rFonts w:ascii="Cambria" w:hAnsi="Cambria"/>
          <w:sz w:val="22"/>
          <w:szCs w:val="22"/>
        </w:rPr>
        <w:t>nenáhodilé</w:t>
      </w:r>
      <w:proofErr w:type="spellEnd"/>
      <w:r w:rsidRPr="00B950B2">
        <w:rPr>
          <w:rFonts w:ascii="Cambria" w:hAnsi="Cambria"/>
          <w:sz w:val="22"/>
          <w:szCs w:val="22"/>
        </w:rPr>
        <w:t xml:space="preserve"> premýšľanie o prístupe k poznávaniu, </w:t>
      </w:r>
      <w:proofErr w:type="spellStart"/>
      <w:r w:rsidRPr="00B950B2">
        <w:rPr>
          <w:rFonts w:ascii="Cambria" w:hAnsi="Cambria"/>
          <w:sz w:val="22"/>
          <w:szCs w:val="22"/>
        </w:rPr>
        <w:t>kritičnosť</w:t>
      </w:r>
      <w:proofErr w:type="spellEnd"/>
      <w:r w:rsidRPr="00B950B2">
        <w:rPr>
          <w:rFonts w:ascii="Cambria" w:hAnsi="Cambria"/>
          <w:sz w:val="22"/>
          <w:szCs w:val="22"/>
        </w:rPr>
        <w:t xml:space="preserve"> a sebakontrola je zabezpečená prehľadným prezentovaním výskumných postupov odbornej verejnosti pre možné uskutočnenie opakovania výskumu.</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J. </w:t>
      </w:r>
      <w:proofErr w:type="spellStart"/>
      <w:r w:rsidRPr="00B950B2">
        <w:rPr>
          <w:rFonts w:ascii="Cambria" w:hAnsi="Cambria"/>
          <w:sz w:val="22"/>
          <w:szCs w:val="22"/>
        </w:rPr>
        <w:t>Hendl</w:t>
      </w:r>
      <w:proofErr w:type="spellEnd"/>
      <w:r w:rsidRPr="00B950B2">
        <w:rPr>
          <w:rFonts w:ascii="Cambria" w:hAnsi="Cambria"/>
          <w:sz w:val="22"/>
          <w:szCs w:val="22"/>
        </w:rPr>
        <w:t xml:space="preserve"> (2005, s. 30) vymedzuje výskum ako proces vytvárania nových poznatkov. Ako </w:t>
      </w:r>
      <w:r w:rsidRPr="00B950B2">
        <w:rPr>
          <w:rFonts w:ascii="Cambria" w:hAnsi="Cambria"/>
          <w:sz w:val="22"/>
          <w:szCs w:val="22"/>
        </w:rPr>
        <w:lastRenderedPageBreak/>
        <w:t>systematickú, starostlivo naplánovanú činnosť, vedenú snahou zodpovedať položené výskumné otázky a prispieť k rozvoju vedného odboru.</w:t>
      </w:r>
    </w:p>
    <w:p w:rsidR="00077EFE" w:rsidRPr="00B950B2" w:rsidRDefault="00077EFE" w:rsidP="00077EFE">
      <w:pPr>
        <w:spacing w:line="360" w:lineRule="auto"/>
        <w:jc w:val="both"/>
        <w:rPr>
          <w:rFonts w:ascii="Cambria" w:hAnsi="Cambria"/>
          <w:sz w:val="22"/>
          <w:szCs w:val="22"/>
        </w:rPr>
      </w:pPr>
      <w:r w:rsidRPr="00B950B2">
        <w:rPr>
          <w:rFonts w:ascii="Cambria" w:hAnsi="Cambria"/>
          <w:sz w:val="22"/>
          <w:szCs w:val="22"/>
        </w:rPr>
        <w:tab/>
        <w:t>Š. Švec (1998, s. 59) považuje výskum za sústavu organizovaných aktivít, ktorá zahŕňa experimentovanie, konceptualizáciu a testovanie teórie smerujúce ku generovaniu nových vedeckých poznatkov. Výskum je organizačná forma vedy, je to vedecká profesionálna aktivita.</w:t>
      </w:r>
    </w:p>
    <w:p w:rsidR="00077EFE" w:rsidRPr="00B950B2" w:rsidRDefault="00077EFE" w:rsidP="00077EFE">
      <w:pPr>
        <w:spacing w:line="360" w:lineRule="auto"/>
        <w:jc w:val="both"/>
        <w:rPr>
          <w:rFonts w:ascii="Cambria" w:hAnsi="Cambria"/>
          <w:sz w:val="22"/>
          <w:szCs w:val="22"/>
        </w:rPr>
      </w:pPr>
      <w:r w:rsidRPr="00B950B2">
        <w:rPr>
          <w:rFonts w:ascii="Cambria" w:hAnsi="Cambria"/>
          <w:sz w:val="22"/>
          <w:szCs w:val="22"/>
        </w:rPr>
        <w:t xml:space="preserve">Výskum môžeme deliť z viacerých hľadísk. </w:t>
      </w:r>
    </w:p>
    <w:p w:rsidR="00077EFE" w:rsidRPr="00B950B2" w:rsidRDefault="00077EFE" w:rsidP="00077EFE">
      <w:pPr>
        <w:spacing w:before="120" w:after="120" w:line="360" w:lineRule="auto"/>
        <w:jc w:val="both"/>
        <w:rPr>
          <w:rFonts w:ascii="Cambria" w:hAnsi="Cambria"/>
          <w:i/>
          <w:sz w:val="22"/>
          <w:szCs w:val="22"/>
        </w:rPr>
      </w:pPr>
      <w:r w:rsidRPr="00B950B2">
        <w:rPr>
          <w:rFonts w:ascii="Cambria" w:hAnsi="Cambria"/>
          <w:sz w:val="22"/>
          <w:szCs w:val="22"/>
        </w:rPr>
        <w:t xml:space="preserve">Prvým kritériom je </w:t>
      </w:r>
      <w:r w:rsidRPr="00B950B2">
        <w:rPr>
          <w:rFonts w:ascii="Cambria" w:hAnsi="Cambria"/>
          <w:b/>
          <w:i/>
          <w:sz w:val="22"/>
          <w:szCs w:val="22"/>
        </w:rPr>
        <w:t>vzťah výskumu k potrebám spoločenskej praxe a k využitiu výsledkov</w:t>
      </w:r>
      <w:r w:rsidRPr="00B950B2">
        <w:rPr>
          <w:rFonts w:ascii="Cambria" w:hAnsi="Cambria"/>
          <w:i/>
          <w:sz w:val="22"/>
          <w:szCs w:val="22"/>
        </w:rPr>
        <w:t>:</w:t>
      </w:r>
    </w:p>
    <w:p w:rsidR="00077EFE" w:rsidRPr="00B950B2" w:rsidRDefault="00077EFE" w:rsidP="00077EFE">
      <w:pPr>
        <w:widowControl/>
        <w:numPr>
          <w:ilvl w:val="0"/>
          <w:numId w:val="3"/>
        </w:numPr>
        <w:suppressAutoHyphens w:val="0"/>
        <w:spacing w:line="360" w:lineRule="auto"/>
        <w:jc w:val="both"/>
        <w:rPr>
          <w:rFonts w:ascii="Cambria" w:hAnsi="Cambria"/>
          <w:sz w:val="22"/>
          <w:szCs w:val="22"/>
        </w:rPr>
      </w:pPr>
      <w:r w:rsidRPr="00B950B2">
        <w:rPr>
          <w:rFonts w:ascii="Cambria" w:hAnsi="Cambria"/>
          <w:b/>
          <w:sz w:val="22"/>
          <w:szCs w:val="22"/>
        </w:rPr>
        <w:t>Základný výskum</w:t>
      </w:r>
      <w:r w:rsidRPr="00B950B2">
        <w:rPr>
          <w:rFonts w:ascii="Cambria" w:hAnsi="Cambria"/>
          <w:b/>
          <w:i/>
          <w:sz w:val="22"/>
          <w:szCs w:val="22"/>
        </w:rPr>
        <w:t xml:space="preserve">  </w:t>
      </w:r>
      <w:r w:rsidRPr="00B950B2">
        <w:rPr>
          <w:rFonts w:ascii="Cambria" w:hAnsi="Cambria"/>
          <w:sz w:val="22"/>
          <w:szCs w:val="22"/>
        </w:rPr>
        <w:t>sa</w:t>
      </w:r>
      <w:r w:rsidRPr="00B950B2">
        <w:rPr>
          <w:rFonts w:ascii="Cambria" w:hAnsi="Cambria"/>
          <w:b/>
          <w:i/>
          <w:sz w:val="22"/>
          <w:szCs w:val="22"/>
        </w:rPr>
        <w:t xml:space="preserve"> </w:t>
      </w:r>
      <w:r w:rsidRPr="00B950B2">
        <w:rPr>
          <w:rFonts w:ascii="Cambria" w:hAnsi="Cambria"/>
          <w:sz w:val="22"/>
          <w:szCs w:val="22"/>
        </w:rPr>
        <w:t>zaoberá predovšetkým teoretickými otázkami a jeho výsledky nie je nutné okamžite aplikovať. Ide v ňom o vytváranie bázických poznatkov a vysvetlení tvoriacich základ vedy. Hlavnými užívateľmi výsledkov tohto druhu výskumu sú iní vedci, pracujúci v danej výskumnej oblasti. Organizujú ho spravidla výskumné ústavy, vysoké školy a akadémia vied. Jeho účelom je tvorba zovšeobecnených záverov pre poznanie a príprava  základných predpokladov, na ktorých bude stavať budúci výskum.</w:t>
      </w:r>
    </w:p>
    <w:p w:rsidR="00077EFE" w:rsidRPr="00B950B2" w:rsidRDefault="00077EFE" w:rsidP="00077EFE">
      <w:pPr>
        <w:widowControl/>
        <w:numPr>
          <w:ilvl w:val="0"/>
          <w:numId w:val="3"/>
        </w:numPr>
        <w:suppressAutoHyphens w:val="0"/>
        <w:spacing w:line="360" w:lineRule="auto"/>
        <w:jc w:val="both"/>
        <w:rPr>
          <w:rFonts w:ascii="Cambria" w:hAnsi="Cambria"/>
          <w:sz w:val="22"/>
          <w:szCs w:val="22"/>
        </w:rPr>
      </w:pPr>
      <w:r w:rsidRPr="00B950B2">
        <w:rPr>
          <w:rFonts w:ascii="Cambria" w:hAnsi="Cambria"/>
          <w:b/>
          <w:sz w:val="22"/>
          <w:szCs w:val="22"/>
        </w:rPr>
        <w:t>Aplikovaný výskum</w:t>
      </w:r>
      <w:r w:rsidRPr="00B950B2">
        <w:rPr>
          <w:rFonts w:ascii="Cambria" w:hAnsi="Cambria"/>
          <w:sz w:val="22"/>
          <w:szCs w:val="22"/>
        </w:rPr>
        <w:t xml:space="preserve"> hľadá odpovede na otázky, ktoré majú bezprostredný význam pre prax. Snaží sa nájsť riešenia praktických problémov, navrhnúť opatrenia, intervencie alebo programy zlepšujúce edukačné podmienky. Najčastejšie sa realizuje v prirodzených podmienkach edukačného prostredia. Zabezpečujú ho vysoké školy, ústavy rezortu školstva, ale aj iné pracoviská edukačného zamerania. Môže mať podobu </w:t>
      </w:r>
      <w:r w:rsidRPr="00B950B2">
        <w:rPr>
          <w:rFonts w:ascii="Cambria" w:hAnsi="Cambria"/>
          <w:b/>
          <w:i/>
          <w:sz w:val="22"/>
          <w:szCs w:val="22"/>
        </w:rPr>
        <w:t>akčného výskumu</w:t>
      </w:r>
      <w:r w:rsidRPr="00B950B2">
        <w:rPr>
          <w:rFonts w:ascii="Cambria" w:hAnsi="Cambria"/>
          <w:sz w:val="22"/>
          <w:szCs w:val="22"/>
        </w:rPr>
        <w:t xml:space="preserve"> (usilujúci o riešenie lokálnych praktických problémov a zmenu stavu), </w:t>
      </w:r>
      <w:proofErr w:type="spellStart"/>
      <w:r w:rsidRPr="00B950B2">
        <w:rPr>
          <w:rFonts w:ascii="Cambria" w:hAnsi="Cambria"/>
          <w:b/>
          <w:i/>
          <w:sz w:val="22"/>
          <w:szCs w:val="22"/>
        </w:rPr>
        <w:t>evalvačný</w:t>
      </w:r>
      <w:proofErr w:type="spellEnd"/>
      <w:r w:rsidRPr="00B950B2">
        <w:rPr>
          <w:rFonts w:ascii="Cambria" w:hAnsi="Cambria"/>
          <w:b/>
          <w:i/>
          <w:sz w:val="22"/>
          <w:szCs w:val="22"/>
        </w:rPr>
        <w:t xml:space="preserve"> výskum</w:t>
      </w:r>
      <w:r w:rsidRPr="00B950B2">
        <w:rPr>
          <w:rFonts w:ascii="Cambria" w:hAnsi="Cambria"/>
          <w:sz w:val="22"/>
          <w:szCs w:val="22"/>
        </w:rPr>
        <w:t xml:space="preserve"> (určuje kvalitu a význam aplikovaných intervencií a programov), </w:t>
      </w:r>
      <w:r w:rsidRPr="00B950B2">
        <w:rPr>
          <w:rFonts w:ascii="Cambria" w:hAnsi="Cambria"/>
          <w:b/>
          <w:i/>
          <w:sz w:val="22"/>
          <w:szCs w:val="22"/>
        </w:rPr>
        <w:t xml:space="preserve">kritický výskum </w:t>
      </w:r>
      <w:r w:rsidRPr="00B950B2">
        <w:rPr>
          <w:rFonts w:ascii="Cambria" w:hAnsi="Cambria"/>
          <w:sz w:val="22"/>
          <w:szCs w:val="22"/>
        </w:rPr>
        <w:t>(zameraný na kritiku spoločenských nerovností a útlaku, vyvolanie impulzov pre zmenu).</w:t>
      </w:r>
    </w:p>
    <w:p w:rsidR="00077EFE" w:rsidRPr="00B950B2" w:rsidRDefault="00077EFE" w:rsidP="00077EFE">
      <w:pPr>
        <w:spacing w:before="120" w:line="360" w:lineRule="auto"/>
        <w:jc w:val="both"/>
        <w:rPr>
          <w:rFonts w:ascii="Cambria" w:hAnsi="Cambria"/>
          <w:sz w:val="22"/>
          <w:szCs w:val="22"/>
        </w:rPr>
      </w:pPr>
      <w:r w:rsidRPr="00B950B2">
        <w:rPr>
          <w:rFonts w:ascii="Cambria" w:hAnsi="Cambria"/>
          <w:sz w:val="22"/>
          <w:szCs w:val="22"/>
        </w:rPr>
        <w:t xml:space="preserve">Druhým kritériom pre vymedzenie druhov výskumu je </w:t>
      </w:r>
      <w:r w:rsidRPr="00B950B2">
        <w:rPr>
          <w:rFonts w:ascii="Cambria" w:hAnsi="Cambria"/>
          <w:b/>
          <w:i/>
          <w:sz w:val="22"/>
          <w:szCs w:val="22"/>
        </w:rPr>
        <w:t>predmet výskumu a jeho postavenie v interdisciplinárnom kontexte</w:t>
      </w:r>
      <w:r w:rsidRPr="00B950B2">
        <w:rPr>
          <w:rFonts w:ascii="Cambria" w:hAnsi="Cambria"/>
          <w:sz w:val="22"/>
          <w:szCs w:val="22"/>
        </w:rPr>
        <w:t>.</w:t>
      </w:r>
    </w:p>
    <w:p w:rsidR="00077EFE" w:rsidRPr="00B950B2" w:rsidRDefault="00077EFE" w:rsidP="00077EFE">
      <w:pPr>
        <w:widowControl/>
        <w:numPr>
          <w:ilvl w:val="0"/>
          <w:numId w:val="9"/>
        </w:numPr>
        <w:shd w:val="clear" w:color="auto" w:fill="FFFFFF"/>
        <w:suppressAutoHyphens w:val="0"/>
        <w:spacing w:line="360" w:lineRule="auto"/>
        <w:jc w:val="both"/>
        <w:rPr>
          <w:rFonts w:ascii="Cambria" w:hAnsi="Cambria"/>
          <w:sz w:val="22"/>
          <w:szCs w:val="22"/>
        </w:rPr>
      </w:pPr>
      <w:proofErr w:type="spellStart"/>
      <w:r w:rsidRPr="00B950B2">
        <w:rPr>
          <w:rFonts w:ascii="Cambria" w:hAnsi="Cambria"/>
          <w:b/>
          <w:sz w:val="22"/>
          <w:szCs w:val="22"/>
        </w:rPr>
        <w:t>Intra</w:t>
      </w:r>
      <w:proofErr w:type="spellEnd"/>
      <w:r w:rsidRPr="00B950B2">
        <w:rPr>
          <w:rFonts w:ascii="Cambria" w:hAnsi="Cambria"/>
          <w:b/>
          <w:sz w:val="22"/>
          <w:szCs w:val="22"/>
        </w:rPr>
        <w:t>-disciplinárny výskum</w:t>
      </w:r>
      <w:r w:rsidRPr="00B950B2">
        <w:rPr>
          <w:rFonts w:ascii="Cambria" w:hAnsi="Cambria"/>
          <w:b/>
          <w:i/>
          <w:sz w:val="22"/>
          <w:szCs w:val="22"/>
        </w:rPr>
        <w:t xml:space="preserve"> </w:t>
      </w:r>
      <w:r w:rsidRPr="00B950B2">
        <w:rPr>
          <w:rFonts w:ascii="Cambria" w:hAnsi="Cambria"/>
          <w:sz w:val="22"/>
          <w:szCs w:val="22"/>
        </w:rPr>
        <w:t>overuje a skúma problémy organicky patriace jednej vednej disciplíne v rámci pedagogiky. Môže ísť napríklad o didaktický výskum (vplyv aplikácie metód diferencovaného vyučovania na vedomostnú úroveň...) alebo výskum v rámci dejín pedagogiky (š</w:t>
      </w:r>
      <w:r w:rsidRPr="00B950B2">
        <w:rPr>
          <w:rFonts w:ascii="Cambria" w:hAnsi="Cambria"/>
          <w:color w:val="000000"/>
          <w:sz w:val="22"/>
          <w:szCs w:val="22"/>
        </w:rPr>
        <w:t>kolstvo na Slovensku v 17. storočí; vývoj univerzít na našom území v období humanizmu a renesancie, špecifiká formovania spoločného československého školstva v</w:t>
      </w:r>
      <w:r>
        <w:rPr>
          <w:rFonts w:ascii="Cambria" w:hAnsi="Cambria"/>
          <w:color w:val="000000"/>
          <w:sz w:val="22"/>
          <w:szCs w:val="22"/>
        </w:rPr>
        <w:t> </w:t>
      </w:r>
      <w:r w:rsidRPr="00B950B2">
        <w:rPr>
          <w:rFonts w:ascii="Cambria" w:hAnsi="Cambria"/>
          <w:color w:val="000000"/>
          <w:sz w:val="22"/>
          <w:szCs w:val="22"/>
        </w:rPr>
        <w:t>období</w:t>
      </w:r>
      <w:r>
        <w:rPr>
          <w:rFonts w:ascii="Cambria" w:hAnsi="Cambria"/>
          <w:color w:val="000000"/>
          <w:sz w:val="22"/>
          <w:szCs w:val="22"/>
        </w:rPr>
        <w:t xml:space="preserve"> </w:t>
      </w:r>
      <w:r w:rsidRPr="00B950B2">
        <w:rPr>
          <w:rFonts w:ascii="Cambria" w:hAnsi="Cambria"/>
          <w:color w:val="000000"/>
          <w:sz w:val="22"/>
          <w:szCs w:val="22"/>
        </w:rPr>
        <w:t>1. ČSR a pod.</w:t>
      </w:r>
      <w:r w:rsidRPr="00B950B2">
        <w:rPr>
          <w:rFonts w:ascii="Cambria" w:hAnsi="Cambria"/>
          <w:sz w:val="22"/>
          <w:szCs w:val="22"/>
        </w:rPr>
        <w:t>).</w:t>
      </w:r>
    </w:p>
    <w:p w:rsidR="00077EFE" w:rsidRPr="00B950B2" w:rsidRDefault="00077EFE" w:rsidP="00077EFE">
      <w:pPr>
        <w:widowControl/>
        <w:numPr>
          <w:ilvl w:val="0"/>
          <w:numId w:val="9"/>
        </w:numPr>
        <w:shd w:val="clear" w:color="auto" w:fill="FFFFFF"/>
        <w:suppressAutoHyphens w:val="0"/>
        <w:spacing w:line="360" w:lineRule="auto"/>
        <w:jc w:val="both"/>
        <w:rPr>
          <w:rFonts w:ascii="Cambria" w:hAnsi="Cambria"/>
          <w:sz w:val="22"/>
          <w:szCs w:val="22"/>
        </w:rPr>
      </w:pPr>
      <w:proofErr w:type="spellStart"/>
      <w:r w:rsidRPr="00B950B2">
        <w:rPr>
          <w:rFonts w:ascii="Cambria" w:hAnsi="Cambria"/>
          <w:b/>
          <w:sz w:val="22"/>
          <w:szCs w:val="22"/>
        </w:rPr>
        <w:t>Inter</w:t>
      </w:r>
      <w:proofErr w:type="spellEnd"/>
      <w:r w:rsidRPr="00B950B2">
        <w:rPr>
          <w:rFonts w:ascii="Cambria" w:hAnsi="Cambria"/>
          <w:b/>
          <w:sz w:val="22"/>
          <w:szCs w:val="22"/>
        </w:rPr>
        <w:t>-disciplinárny výskum</w:t>
      </w:r>
      <w:r w:rsidRPr="00B950B2">
        <w:rPr>
          <w:rFonts w:ascii="Cambria" w:hAnsi="Cambria"/>
          <w:sz w:val="22"/>
          <w:szCs w:val="22"/>
        </w:rPr>
        <w:t xml:space="preserve"> spravidla venuje pozornosť výskumným problémom stojacim na prieniku dvoch pedagogických disciplín, napríklad </w:t>
      </w:r>
      <w:proofErr w:type="spellStart"/>
      <w:r w:rsidRPr="00B950B2">
        <w:rPr>
          <w:rFonts w:ascii="Cambria" w:hAnsi="Cambria"/>
          <w:sz w:val="22"/>
          <w:szCs w:val="22"/>
        </w:rPr>
        <w:t>kurikulárna</w:t>
      </w:r>
      <w:proofErr w:type="spellEnd"/>
      <w:r w:rsidRPr="00B950B2">
        <w:rPr>
          <w:rFonts w:ascii="Cambria" w:hAnsi="Cambria"/>
          <w:sz w:val="22"/>
          <w:szCs w:val="22"/>
        </w:rPr>
        <w:t xml:space="preserve"> modifikácia (zmena obsahu, vyučovacích metód, hodnotenia a pod.) v integrovanej edukácii nadaných žiakov. Problematika edukácie nadaných žiakov je špeciálnopedagogický problém a </w:t>
      </w:r>
      <w:proofErr w:type="spellStart"/>
      <w:r w:rsidRPr="00B950B2">
        <w:rPr>
          <w:rFonts w:ascii="Cambria" w:hAnsi="Cambria"/>
          <w:sz w:val="22"/>
          <w:szCs w:val="22"/>
        </w:rPr>
        <w:t>kurikulárna</w:t>
      </w:r>
      <w:proofErr w:type="spellEnd"/>
      <w:r w:rsidRPr="00B950B2">
        <w:rPr>
          <w:rFonts w:ascii="Cambria" w:hAnsi="Cambria"/>
          <w:sz w:val="22"/>
          <w:szCs w:val="22"/>
        </w:rPr>
        <w:t xml:space="preserve"> modifikácia zasa problém didaktický; ide teda o výskum didakticko-špeciálnopedagogický. Iným príkladom môže byť vzťah adaptácie dieťaťa na školu od podmienok a podnetnosti </w:t>
      </w:r>
      <w:r w:rsidRPr="00B950B2">
        <w:rPr>
          <w:rFonts w:ascii="Cambria" w:hAnsi="Cambria"/>
          <w:sz w:val="22"/>
          <w:szCs w:val="22"/>
        </w:rPr>
        <w:lastRenderedPageBreak/>
        <w:t>sociálneho prostredia. V tomto prípade môže ísť o prienik predškolskej a sociálnej pedagogiky.</w:t>
      </w:r>
    </w:p>
    <w:p w:rsidR="00077EFE" w:rsidRPr="00B950B2" w:rsidRDefault="00077EFE" w:rsidP="00077EFE">
      <w:pPr>
        <w:widowControl/>
        <w:numPr>
          <w:ilvl w:val="0"/>
          <w:numId w:val="9"/>
        </w:numPr>
        <w:shd w:val="clear" w:color="auto" w:fill="FFFFFF"/>
        <w:suppressAutoHyphens w:val="0"/>
        <w:spacing w:line="360" w:lineRule="auto"/>
        <w:jc w:val="both"/>
        <w:rPr>
          <w:rFonts w:ascii="Cambria" w:hAnsi="Cambria"/>
          <w:sz w:val="22"/>
          <w:szCs w:val="22"/>
        </w:rPr>
      </w:pPr>
      <w:proofErr w:type="spellStart"/>
      <w:r w:rsidRPr="00B950B2">
        <w:rPr>
          <w:rFonts w:ascii="Cambria" w:hAnsi="Cambria"/>
          <w:b/>
          <w:sz w:val="22"/>
          <w:szCs w:val="22"/>
        </w:rPr>
        <w:t>Trans</w:t>
      </w:r>
      <w:proofErr w:type="spellEnd"/>
      <w:r w:rsidRPr="00B950B2">
        <w:rPr>
          <w:rFonts w:ascii="Cambria" w:hAnsi="Cambria"/>
          <w:b/>
          <w:sz w:val="22"/>
          <w:szCs w:val="22"/>
        </w:rPr>
        <w:t>-disciplinárny výskum</w:t>
      </w:r>
      <w:r w:rsidRPr="00B950B2">
        <w:rPr>
          <w:rFonts w:ascii="Cambria" w:hAnsi="Cambria"/>
          <w:sz w:val="22"/>
          <w:szCs w:val="22"/>
        </w:rPr>
        <w:t xml:space="preserve"> podľa Š. Šveca (1994, s. 64) organizuje svoje aktivity naprieč niekoľkých alebo všetkých disciplín vied o výchove, ktoré sú relevantné pre skúmanie zložitého problému. Príkladom môže byť skúmanie problematiky školskej inklúzie, ktoré zahrnie špeciálnu pedagogiku, </w:t>
      </w:r>
      <w:proofErr w:type="spellStart"/>
      <w:r w:rsidRPr="00B950B2">
        <w:rPr>
          <w:rFonts w:ascii="Cambria" w:hAnsi="Cambria"/>
          <w:sz w:val="22"/>
          <w:szCs w:val="22"/>
        </w:rPr>
        <w:t>integratívnu</w:t>
      </w:r>
      <w:proofErr w:type="spellEnd"/>
      <w:r w:rsidRPr="00B950B2">
        <w:rPr>
          <w:rFonts w:ascii="Cambria" w:hAnsi="Cambria"/>
          <w:sz w:val="22"/>
          <w:szCs w:val="22"/>
        </w:rPr>
        <w:t xml:space="preserve"> pedagogiku, školskú pedagogiku, didaktiku, teóriu výchovy, dejiny pedagogiky, sociálnu pedagogiku, komparatívnu pedagogiku, školskú hygienu, pedagogickú psychológiu atď.</w:t>
      </w:r>
    </w:p>
    <w:p w:rsidR="00077EFE" w:rsidRPr="00B950B2" w:rsidRDefault="00077EFE" w:rsidP="00077EFE">
      <w:pPr>
        <w:spacing w:before="120" w:line="360" w:lineRule="auto"/>
        <w:jc w:val="both"/>
        <w:rPr>
          <w:rFonts w:ascii="Cambria" w:hAnsi="Cambria"/>
          <w:b/>
          <w:i/>
          <w:sz w:val="22"/>
          <w:szCs w:val="22"/>
        </w:rPr>
      </w:pPr>
      <w:r w:rsidRPr="00B950B2">
        <w:rPr>
          <w:rFonts w:ascii="Cambria" w:hAnsi="Cambria"/>
          <w:sz w:val="22"/>
          <w:szCs w:val="22"/>
        </w:rPr>
        <w:t xml:space="preserve">Tretím hľadiskom členenia výskumu môžu byť </w:t>
      </w:r>
      <w:r w:rsidRPr="00B950B2">
        <w:rPr>
          <w:rFonts w:ascii="Cambria" w:hAnsi="Cambria"/>
          <w:b/>
          <w:i/>
          <w:sz w:val="22"/>
          <w:szCs w:val="22"/>
        </w:rPr>
        <w:t>podmienky prostredia a stupeň kontroly výsledkov</w:t>
      </w:r>
      <w:r w:rsidRPr="00B950B2">
        <w:rPr>
          <w:rFonts w:ascii="Cambria" w:hAnsi="Cambria"/>
          <w:sz w:val="22"/>
          <w:szCs w:val="22"/>
        </w:rPr>
        <w:t>.</w:t>
      </w:r>
    </w:p>
    <w:p w:rsidR="00077EFE" w:rsidRPr="00B950B2" w:rsidRDefault="00077EFE" w:rsidP="00077EFE">
      <w:pPr>
        <w:widowControl/>
        <w:numPr>
          <w:ilvl w:val="0"/>
          <w:numId w:val="4"/>
        </w:numPr>
        <w:suppressAutoHyphens w:val="0"/>
        <w:spacing w:line="360" w:lineRule="auto"/>
        <w:jc w:val="both"/>
        <w:rPr>
          <w:rFonts w:ascii="Cambria" w:hAnsi="Cambria"/>
          <w:sz w:val="22"/>
          <w:szCs w:val="22"/>
        </w:rPr>
      </w:pPr>
      <w:r w:rsidRPr="00B950B2">
        <w:rPr>
          <w:rFonts w:ascii="Cambria" w:hAnsi="Cambria"/>
          <w:b/>
          <w:sz w:val="22"/>
          <w:szCs w:val="22"/>
        </w:rPr>
        <w:t>Naturalistický (terénny výskum)</w:t>
      </w:r>
      <w:r w:rsidRPr="00B950B2">
        <w:rPr>
          <w:rFonts w:ascii="Cambria" w:hAnsi="Cambria"/>
          <w:b/>
          <w:i/>
          <w:sz w:val="22"/>
          <w:szCs w:val="22"/>
        </w:rPr>
        <w:t xml:space="preserve"> </w:t>
      </w:r>
      <w:r w:rsidRPr="00B950B2">
        <w:rPr>
          <w:rFonts w:ascii="Cambria" w:hAnsi="Cambria"/>
          <w:sz w:val="22"/>
          <w:szCs w:val="22"/>
        </w:rPr>
        <w:t>realizuje sa v prostredí, ktoré je pre skúmané osoby alebo javy bežné, každodenné. Jeho prednosťou je prirodzenosť javov, ale nevýhodou môže byť nízka kontrolovateľnosť premenných (vplyvov), ktoré daný jav spôsobujú. (Napríklad výskum utvárania sociálnej pozície žiaka v závislosti od individuálnych schopností; je to typ výskumu, ktorý si priamo žiada prirodzené prostredie, nenarušujúce denný stereotyp a vzťahy žiakov v triede, ale v skutočnosti sa môže objaviť veľké množstvo elementov, ktoré sa výskumne nedajú zachytiť, no môžu ovplyvniť jeho výsledky.)</w:t>
      </w:r>
    </w:p>
    <w:p w:rsidR="00077EFE" w:rsidRPr="00B950B2" w:rsidRDefault="00077EFE" w:rsidP="00077EFE">
      <w:pPr>
        <w:widowControl/>
        <w:numPr>
          <w:ilvl w:val="0"/>
          <w:numId w:val="4"/>
        </w:numPr>
        <w:suppressAutoHyphens w:val="0"/>
        <w:spacing w:line="360" w:lineRule="auto"/>
        <w:jc w:val="both"/>
        <w:rPr>
          <w:rFonts w:ascii="Cambria" w:hAnsi="Cambria"/>
          <w:sz w:val="22"/>
          <w:szCs w:val="22"/>
        </w:rPr>
      </w:pPr>
      <w:r w:rsidRPr="00B950B2">
        <w:rPr>
          <w:rFonts w:ascii="Cambria" w:hAnsi="Cambria"/>
          <w:b/>
          <w:sz w:val="22"/>
          <w:szCs w:val="22"/>
        </w:rPr>
        <w:t>Laboratórny výskum</w:t>
      </w:r>
      <w:r w:rsidRPr="00B950B2">
        <w:rPr>
          <w:rFonts w:ascii="Cambria" w:hAnsi="Cambria"/>
          <w:sz w:val="22"/>
          <w:szCs w:val="22"/>
        </w:rPr>
        <w:t xml:space="preserve"> sa uskutočňuje v podmienkach (v laboratóriu), kde sa všetky relevantné skutočnosti, premenné dajú presne merať a môžeme nimi dokonca manipulovať. (Vplyv intenzity osvetlenia na výkon žiaka; v laboratóriu máme zariadenia, ktorými môžeme presne regulovať intenzitu osvetlenia, dokonca aj druhy osvetlení, striedať vyššiu intenzitu i nižšiu a sledovať bezprostredné výkony skúmaných osôb.)</w:t>
      </w:r>
    </w:p>
    <w:p w:rsidR="00077EFE" w:rsidRPr="00B950B2" w:rsidRDefault="00077EFE" w:rsidP="00077EFE">
      <w:pPr>
        <w:widowControl/>
        <w:numPr>
          <w:ilvl w:val="0"/>
          <w:numId w:val="4"/>
        </w:numPr>
        <w:suppressAutoHyphens w:val="0"/>
        <w:spacing w:line="360" w:lineRule="auto"/>
        <w:jc w:val="both"/>
        <w:rPr>
          <w:rFonts w:ascii="Cambria" w:hAnsi="Cambria"/>
          <w:sz w:val="22"/>
          <w:szCs w:val="22"/>
        </w:rPr>
      </w:pPr>
      <w:r w:rsidRPr="00B950B2">
        <w:rPr>
          <w:rFonts w:ascii="Cambria" w:hAnsi="Cambria"/>
          <w:b/>
          <w:sz w:val="22"/>
          <w:szCs w:val="22"/>
        </w:rPr>
        <w:t>Archívny, knižničný výskum</w:t>
      </w:r>
      <w:r w:rsidRPr="00B950B2">
        <w:rPr>
          <w:rFonts w:ascii="Cambria" w:hAnsi="Cambria"/>
          <w:sz w:val="22"/>
          <w:szCs w:val="22"/>
        </w:rPr>
        <w:t xml:space="preserve"> sa orientuje na poznávanie a analýzu pôvodných prameňov nachádzajúcich sa v archívoch alebo v knižniciach, napríklad štúdium najstarších, originálnych, autentických listín, dokumentov, učebných plánov a osnov, hodnotení, životopisov, literárnych diel a pod. konkrétnej školy, resp. osobnosti (napr. piaristického gymnázia, A. F. Kollára a pod.).</w:t>
      </w:r>
    </w:p>
    <w:p w:rsidR="00077EFE" w:rsidRPr="00B950B2" w:rsidRDefault="00077EFE" w:rsidP="00077EFE">
      <w:pPr>
        <w:widowControl/>
        <w:numPr>
          <w:ilvl w:val="0"/>
          <w:numId w:val="4"/>
        </w:numPr>
        <w:suppressAutoHyphens w:val="0"/>
        <w:spacing w:line="360" w:lineRule="auto"/>
        <w:jc w:val="both"/>
        <w:rPr>
          <w:rFonts w:ascii="Cambria" w:hAnsi="Cambria"/>
          <w:sz w:val="22"/>
          <w:szCs w:val="22"/>
        </w:rPr>
      </w:pPr>
      <w:r w:rsidRPr="00B950B2">
        <w:rPr>
          <w:rFonts w:ascii="Cambria" w:hAnsi="Cambria"/>
          <w:b/>
          <w:sz w:val="22"/>
          <w:szCs w:val="22"/>
        </w:rPr>
        <w:t>Kabinetný výskum</w:t>
      </w:r>
      <w:r w:rsidRPr="00B950B2">
        <w:rPr>
          <w:rFonts w:ascii="Cambria" w:hAnsi="Cambria"/>
          <w:sz w:val="22"/>
          <w:szCs w:val="22"/>
        </w:rPr>
        <w:t xml:space="preserve"> má podobu myšlienkového experimentovania, filozofického reflektovania výskumníka na svojom pracovisku, v kancelárii, v kabinete, či doma. V skutočnosti nie je presne určené, kde sa musí uskutočňovať, no je zjavné, že si nevyžaduje žiadne špecifické priestorové podmienky.</w:t>
      </w:r>
    </w:p>
    <w:p w:rsidR="00077EFE" w:rsidRPr="00B950B2" w:rsidRDefault="00077EFE" w:rsidP="00077EFE">
      <w:pPr>
        <w:spacing w:before="120" w:line="360" w:lineRule="auto"/>
        <w:jc w:val="both"/>
        <w:rPr>
          <w:rFonts w:ascii="Cambria" w:hAnsi="Cambria"/>
          <w:sz w:val="22"/>
          <w:szCs w:val="22"/>
        </w:rPr>
      </w:pPr>
      <w:r w:rsidRPr="00B950B2">
        <w:rPr>
          <w:rFonts w:ascii="Cambria" w:hAnsi="Cambria"/>
          <w:sz w:val="22"/>
          <w:szCs w:val="22"/>
        </w:rPr>
        <w:t>Z</w:t>
      </w:r>
      <w:r w:rsidRPr="00B950B2">
        <w:rPr>
          <w:rFonts w:ascii="Cambria" w:hAnsi="Cambria"/>
          <w:b/>
          <w:sz w:val="22"/>
          <w:szCs w:val="22"/>
        </w:rPr>
        <w:t> </w:t>
      </w:r>
      <w:r w:rsidRPr="00B950B2">
        <w:rPr>
          <w:rFonts w:ascii="Cambria" w:hAnsi="Cambria"/>
          <w:sz w:val="22"/>
          <w:szCs w:val="22"/>
        </w:rPr>
        <w:t>hľadiska</w:t>
      </w:r>
      <w:r w:rsidRPr="00B950B2">
        <w:rPr>
          <w:rFonts w:ascii="Cambria" w:hAnsi="Cambria"/>
          <w:b/>
          <w:sz w:val="22"/>
          <w:szCs w:val="22"/>
        </w:rPr>
        <w:t xml:space="preserve"> prístupu a manipulácie s premennými </w:t>
      </w:r>
      <w:r w:rsidRPr="00B950B2">
        <w:rPr>
          <w:rFonts w:ascii="Cambria" w:hAnsi="Cambria"/>
          <w:sz w:val="22"/>
          <w:szCs w:val="22"/>
        </w:rPr>
        <w:t>môžeme hovoriť o výskume:</w:t>
      </w:r>
    </w:p>
    <w:p w:rsidR="00077EFE" w:rsidRPr="00B950B2" w:rsidRDefault="00077EFE" w:rsidP="00077EFE">
      <w:pPr>
        <w:widowControl/>
        <w:numPr>
          <w:ilvl w:val="0"/>
          <w:numId w:val="5"/>
        </w:numPr>
        <w:suppressAutoHyphens w:val="0"/>
        <w:spacing w:line="360" w:lineRule="auto"/>
        <w:jc w:val="both"/>
        <w:rPr>
          <w:rFonts w:ascii="Cambria" w:hAnsi="Cambria"/>
          <w:sz w:val="22"/>
          <w:szCs w:val="22"/>
        </w:rPr>
      </w:pPr>
      <w:r w:rsidRPr="00B950B2">
        <w:rPr>
          <w:rFonts w:ascii="Cambria" w:hAnsi="Cambria"/>
          <w:b/>
          <w:sz w:val="22"/>
          <w:szCs w:val="22"/>
        </w:rPr>
        <w:t>Ex-post-</w:t>
      </w:r>
      <w:proofErr w:type="spellStart"/>
      <w:r w:rsidRPr="00B950B2">
        <w:rPr>
          <w:rFonts w:ascii="Cambria" w:hAnsi="Cambria"/>
          <w:b/>
          <w:sz w:val="22"/>
          <w:szCs w:val="22"/>
        </w:rPr>
        <w:t>facto</w:t>
      </w:r>
      <w:proofErr w:type="spellEnd"/>
      <w:r w:rsidRPr="00B950B2">
        <w:rPr>
          <w:rFonts w:ascii="Cambria" w:hAnsi="Cambria"/>
          <w:b/>
          <w:sz w:val="22"/>
          <w:szCs w:val="22"/>
        </w:rPr>
        <w:t xml:space="preserve"> – </w:t>
      </w:r>
      <w:r w:rsidRPr="00B950B2">
        <w:rPr>
          <w:rFonts w:ascii="Cambria" w:hAnsi="Cambria"/>
          <w:sz w:val="22"/>
          <w:szCs w:val="22"/>
        </w:rPr>
        <w:t xml:space="preserve">zameriava sa na hľadanie príčin určitého, relatívne známeho pedagogického javu (teda nezávislé premenné sa už objavili) a výskumník sa orientuje na skúmanie dôsledkov (závislých premenných). Príčiny  a ich dôsledky môže skúmať retrospektívne. </w:t>
      </w:r>
      <w:r w:rsidRPr="00B950B2">
        <w:rPr>
          <w:rFonts w:ascii="Cambria" w:hAnsi="Cambria"/>
          <w:sz w:val="22"/>
          <w:szCs w:val="22"/>
        </w:rPr>
        <w:lastRenderedPageBreak/>
        <w:t>(Napríklad chceme zistiť príčiny výrazného zníženia výkonov žiakov v určitej škole, triede, alebo zisťujeme uplatniteľnosť absolventov na trhu práce po zavedení nového edukačného programu  a pod.)</w:t>
      </w:r>
    </w:p>
    <w:p w:rsidR="00077EFE" w:rsidRPr="00B950B2" w:rsidRDefault="00077EFE" w:rsidP="00077EFE">
      <w:pPr>
        <w:widowControl/>
        <w:numPr>
          <w:ilvl w:val="0"/>
          <w:numId w:val="5"/>
        </w:numPr>
        <w:suppressAutoHyphens w:val="0"/>
        <w:spacing w:line="360" w:lineRule="auto"/>
        <w:jc w:val="both"/>
        <w:rPr>
          <w:rFonts w:ascii="Cambria" w:hAnsi="Cambria"/>
          <w:sz w:val="22"/>
          <w:szCs w:val="22"/>
        </w:rPr>
      </w:pPr>
      <w:r w:rsidRPr="00B950B2">
        <w:rPr>
          <w:rFonts w:ascii="Cambria" w:hAnsi="Cambria"/>
          <w:b/>
          <w:sz w:val="22"/>
          <w:szCs w:val="22"/>
        </w:rPr>
        <w:t>Experimentálny výskum</w:t>
      </w:r>
      <w:r w:rsidRPr="00B950B2">
        <w:rPr>
          <w:rFonts w:ascii="Cambria" w:hAnsi="Cambria"/>
          <w:sz w:val="22"/>
          <w:szCs w:val="22"/>
        </w:rPr>
        <w:t xml:space="preserve"> </w:t>
      </w:r>
      <w:r w:rsidRPr="00B950B2">
        <w:rPr>
          <w:rFonts w:ascii="Cambria" w:hAnsi="Cambria"/>
          <w:b/>
          <w:sz w:val="22"/>
          <w:szCs w:val="22"/>
        </w:rPr>
        <w:t>–</w:t>
      </w:r>
      <w:r w:rsidRPr="00B950B2">
        <w:rPr>
          <w:rFonts w:ascii="Cambria" w:hAnsi="Cambria"/>
          <w:sz w:val="22"/>
          <w:szCs w:val="22"/>
        </w:rPr>
        <w:t xml:space="preserve"> je založený na úplne odlišnom postupe. Skúma, či zmena príčiny (nezávislej premennej) vyvolá žiaducu zmenu (závislá premenná). Nezávislé premenné môže výskumník v priebehu experimentu meniť a sledovať následnú odozvu. Takýto prístup je charakteristický vysokým stupňom kritickej kontroly a možnosťou overenia, no jeho veľkým nedostatkom je, že ho nie je možné v mnohých pedagogických problémoch použiť, keďže ide o skúmanie ľudského indivídua v procese výchovy. Preto je častejšie používaný výskum ex post </w:t>
      </w:r>
      <w:proofErr w:type="spellStart"/>
      <w:r w:rsidRPr="00B950B2">
        <w:rPr>
          <w:rFonts w:ascii="Cambria" w:hAnsi="Cambria"/>
          <w:sz w:val="22"/>
          <w:szCs w:val="22"/>
        </w:rPr>
        <w:t>facto</w:t>
      </w:r>
      <w:proofErr w:type="spellEnd"/>
      <w:r w:rsidRPr="00B950B2">
        <w:rPr>
          <w:rFonts w:ascii="Cambria" w:hAnsi="Cambria"/>
          <w:sz w:val="22"/>
          <w:szCs w:val="22"/>
        </w:rPr>
        <w:t>.</w:t>
      </w:r>
    </w:p>
    <w:p w:rsidR="00077EFE" w:rsidRPr="00B950B2" w:rsidRDefault="00077EFE" w:rsidP="00077EFE">
      <w:pPr>
        <w:spacing w:before="120" w:line="360" w:lineRule="auto"/>
        <w:ind w:firstLine="709"/>
        <w:jc w:val="both"/>
        <w:rPr>
          <w:rFonts w:ascii="Cambria" w:hAnsi="Cambria"/>
          <w:sz w:val="22"/>
          <w:szCs w:val="22"/>
        </w:rPr>
      </w:pPr>
      <w:r w:rsidRPr="00B950B2">
        <w:rPr>
          <w:rFonts w:ascii="Cambria" w:hAnsi="Cambria"/>
          <w:sz w:val="22"/>
          <w:szCs w:val="22"/>
        </w:rPr>
        <w:t xml:space="preserve">Ďalším pohľadom na výskum je vzťah </w:t>
      </w:r>
      <w:r w:rsidRPr="00B950B2">
        <w:rPr>
          <w:rFonts w:ascii="Cambria" w:hAnsi="Cambria"/>
          <w:b/>
          <w:i/>
          <w:sz w:val="22"/>
          <w:szCs w:val="22"/>
        </w:rPr>
        <w:t>k</w:t>
      </w:r>
      <w:r w:rsidRPr="00B950B2">
        <w:rPr>
          <w:rFonts w:ascii="Cambria" w:hAnsi="Cambria"/>
          <w:sz w:val="22"/>
          <w:szCs w:val="22"/>
        </w:rPr>
        <w:t> </w:t>
      </w:r>
      <w:r w:rsidRPr="00B950B2">
        <w:rPr>
          <w:rFonts w:ascii="Cambria" w:hAnsi="Cambria"/>
          <w:b/>
          <w:i/>
          <w:sz w:val="22"/>
          <w:szCs w:val="22"/>
        </w:rPr>
        <w:t>objektívnej skutočnosti</w:t>
      </w:r>
      <w:r w:rsidRPr="00B950B2">
        <w:rPr>
          <w:rFonts w:ascii="Cambria" w:hAnsi="Cambria"/>
          <w:sz w:val="22"/>
          <w:szCs w:val="22"/>
        </w:rPr>
        <w:t xml:space="preserve">. Viacerí autori pri týchto druhoch výskumu hovoria o výskumnej stratégii vzhľadom na rozdielnu paradigmu, postupy a metódy, ktoré obidve stratégie používajú. </w:t>
      </w:r>
    </w:p>
    <w:p w:rsidR="00077EFE" w:rsidRPr="00B950B2" w:rsidRDefault="00077EFE" w:rsidP="00077EFE">
      <w:pPr>
        <w:widowControl/>
        <w:numPr>
          <w:ilvl w:val="0"/>
          <w:numId w:val="8"/>
        </w:numPr>
        <w:suppressAutoHyphens w:val="0"/>
        <w:spacing w:line="360" w:lineRule="auto"/>
        <w:jc w:val="both"/>
        <w:rPr>
          <w:rFonts w:ascii="Cambria" w:hAnsi="Cambria"/>
          <w:sz w:val="22"/>
          <w:szCs w:val="22"/>
        </w:rPr>
      </w:pPr>
      <w:r w:rsidRPr="00B950B2">
        <w:rPr>
          <w:rFonts w:ascii="Cambria" w:hAnsi="Cambria"/>
          <w:b/>
          <w:sz w:val="22"/>
          <w:szCs w:val="22"/>
        </w:rPr>
        <w:t>Kvantitatívny výskum</w:t>
      </w:r>
      <w:r w:rsidRPr="00B950B2">
        <w:rPr>
          <w:rFonts w:ascii="Cambria" w:hAnsi="Cambria"/>
          <w:sz w:val="22"/>
          <w:szCs w:val="22"/>
        </w:rPr>
        <w:t xml:space="preserve"> je starší a jeho korene siahajú k </w:t>
      </w:r>
      <w:r w:rsidRPr="00B950B2">
        <w:rPr>
          <w:rFonts w:ascii="Cambria" w:hAnsi="Cambria"/>
          <w:b/>
          <w:i/>
          <w:sz w:val="22"/>
          <w:szCs w:val="22"/>
        </w:rPr>
        <w:t>pozitivistickej filozofii</w:t>
      </w:r>
      <w:r w:rsidRPr="00B950B2">
        <w:rPr>
          <w:rFonts w:ascii="Cambria" w:hAnsi="Cambria"/>
          <w:sz w:val="22"/>
          <w:szCs w:val="22"/>
        </w:rPr>
        <w:t xml:space="preserve"> 19. storočia a k menám ako A. </w:t>
      </w:r>
      <w:proofErr w:type="spellStart"/>
      <w:r w:rsidRPr="00B950B2">
        <w:rPr>
          <w:rFonts w:ascii="Cambria" w:hAnsi="Cambria"/>
          <w:sz w:val="22"/>
          <w:szCs w:val="22"/>
        </w:rPr>
        <w:t>Comte</w:t>
      </w:r>
      <w:proofErr w:type="spellEnd"/>
      <w:r w:rsidRPr="00B950B2">
        <w:rPr>
          <w:rFonts w:ascii="Cambria" w:hAnsi="Cambria"/>
          <w:sz w:val="22"/>
          <w:szCs w:val="22"/>
        </w:rPr>
        <w:t xml:space="preserve">, J. S. </w:t>
      </w:r>
      <w:proofErr w:type="spellStart"/>
      <w:r w:rsidRPr="00B950B2">
        <w:rPr>
          <w:rFonts w:ascii="Cambria" w:hAnsi="Cambria"/>
          <w:sz w:val="22"/>
          <w:szCs w:val="22"/>
        </w:rPr>
        <w:t>Mill</w:t>
      </w:r>
      <w:proofErr w:type="spellEnd"/>
      <w:r w:rsidRPr="00B950B2">
        <w:rPr>
          <w:rFonts w:ascii="Cambria" w:hAnsi="Cambria"/>
          <w:sz w:val="22"/>
          <w:szCs w:val="22"/>
        </w:rPr>
        <w:t xml:space="preserve">, F. </w:t>
      </w:r>
      <w:proofErr w:type="spellStart"/>
      <w:r w:rsidRPr="00B950B2">
        <w:rPr>
          <w:rFonts w:ascii="Cambria" w:hAnsi="Cambria"/>
          <w:sz w:val="22"/>
          <w:szCs w:val="22"/>
        </w:rPr>
        <w:t>Bacon</w:t>
      </w:r>
      <w:proofErr w:type="spellEnd"/>
      <w:r w:rsidRPr="00B950B2">
        <w:rPr>
          <w:rFonts w:ascii="Cambria" w:hAnsi="Cambria"/>
          <w:sz w:val="22"/>
          <w:szCs w:val="22"/>
        </w:rPr>
        <w:t xml:space="preserve">, R. Descartes, K. R. </w:t>
      </w:r>
      <w:proofErr w:type="spellStart"/>
      <w:r w:rsidRPr="00B950B2">
        <w:rPr>
          <w:rFonts w:ascii="Cambria" w:hAnsi="Cambria"/>
          <w:sz w:val="22"/>
          <w:szCs w:val="22"/>
        </w:rPr>
        <w:t>Popper</w:t>
      </w:r>
      <w:proofErr w:type="spellEnd"/>
      <w:r w:rsidRPr="00B950B2">
        <w:rPr>
          <w:rFonts w:ascii="Cambria" w:hAnsi="Cambria"/>
          <w:sz w:val="22"/>
          <w:szCs w:val="22"/>
        </w:rPr>
        <w:t xml:space="preserve">. Ako sme uviedli vyššie, jeho cieľom je prísne vedecké poznávanie objektívnej reality založené na skúmaní, pozorovaní, experimentovaní prostredníctvom presných a overených výskumných metód. Výsledkom týchto metód sú dáta, číselné údaje, ktoré sa dajú ďalej štatisticky spracovať a interpretovať. Kvantitatívny výskum odmieta akékoľvek špekulácie, ktoré sa nedajú empiricky (výskumne) vysvetliť a overiť. </w:t>
      </w:r>
    </w:p>
    <w:p w:rsidR="00077EFE" w:rsidRPr="00B950B2" w:rsidRDefault="00077EFE" w:rsidP="00077EFE">
      <w:pPr>
        <w:widowControl/>
        <w:numPr>
          <w:ilvl w:val="0"/>
          <w:numId w:val="8"/>
        </w:numPr>
        <w:suppressAutoHyphens w:val="0"/>
        <w:spacing w:line="360" w:lineRule="auto"/>
        <w:jc w:val="both"/>
        <w:rPr>
          <w:rFonts w:ascii="Cambria" w:hAnsi="Cambria"/>
          <w:sz w:val="22"/>
          <w:szCs w:val="22"/>
        </w:rPr>
      </w:pPr>
      <w:r w:rsidRPr="00B950B2">
        <w:rPr>
          <w:rFonts w:ascii="Cambria" w:hAnsi="Cambria"/>
          <w:b/>
          <w:sz w:val="22"/>
          <w:szCs w:val="22"/>
        </w:rPr>
        <w:t xml:space="preserve">Kvalitatívny výskum </w:t>
      </w:r>
      <w:r w:rsidRPr="00B950B2">
        <w:rPr>
          <w:rFonts w:ascii="Cambria" w:hAnsi="Cambria"/>
          <w:sz w:val="22"/>
          <w:szCs w:val="22"/>
        </w:rPr>
        <w:t>je založený na princípe jedinečnosti každého indivídua, preto aj každú existenciu vníma ako objektívnu realitu, neopakovateľný fenomén uskutočňujúci seba samého a prejavujúci sa subjektívne podmieneným konaním.</w:t>
      </w:r>
      <w:r w:rsidRPr="00B950B2">
        <w:rPr>
          <w:rFonts w:ascii="Cambria" w:hAnsi="Cambria"/>
          <w:b/>
          <w:sz w:val="22"/>
          <w:szCs w:val="22"/>
        </w:rPr>
        <w:t xml:space="preserve"> </w:t>
      </w:r>
      <w:r w:rsidRPr="00B950B2">
        <w:rPr>
          <w:rFonts w:ascii="Cambria" w:hAnsi="Cambria"/>
          <w:sz w:val="22"/>
          <w:szCs w:val="22"/>
        </w:rPr>
        <w:t>Vychádza z </w:t>
      </w:r>
      <w:proofErr w:type="spellStart"/>
      <w:r w:rsidRPr="00B950B2">
        <w:rPr>
          <w:rFonts w:ascii="Cambria" w:hAnsi="Cambria"/>
          <w:sz w:val="22"/>
          <w:szCs w:val="22"/>
        </w:rPr>
        <w:t>hermeneutickej</w:t>
      </w:r>
      <w:proofErr w:type="spellEnd"/>
      <w:r w:rsidRPr="00B950B2">
        <w:rPr>
          <w:rFonts w:ascii="Cambria" w:hAnsi="Cambria"/>
          <w:sz w:val="22"/>
          <w:szCs w:val="22"/>
        </w:rPr>
        <w:t xml:space="preserve"> filozofie a fenomenológie založenej E. </w:t>
      </w:r>
      <w:proofErr w:type="spellStart"/>
      <w:r w:rsidRPr="00B950B2">
        <w:rPr>
          <w:rFonts w:ascii="Cambria" w:hAnsi="Cambria"/>
          <w:sz w:val="22"/>
          <w:szCs w:val="22"/>
        </w:rPr>
        <w:t>Husserlom</w:t>
      </w:r>
      <w:proofErr w:type="spellEnd"/>
      <w:r w:rsidRPr="00B950B2">
        <w:rPr>
          <w:rFonts w:ascii="Cambria" w:hAnsi="Cambria"/>
          <w:sz w:val="22"/>
          <w:szCs w:val="22"/>
        </w:rPr>
        <w:t>. Historicky je mladší a v pedagogickej metodológii sa s ním stretávame približne od 2. polovice 20. storočia. Dokonca aj v súčasnosti, napriek mnohým prednostiam, je využívaný zriedkavejšie ako kvantitatívny, čo môže byť spôsobené snahou o zachovanie vedeckého a nespochybniteľného vnímania pedagogickej teórie a výskumu.</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 xml:space="preserve">Ide teda o dva protichodné metodologické prístupy (stratégie), ktoré používajú odlišné metódy pre poznávanie javov edukačnej reality. Pre vytvorenie konkrétnejšej predstavy o rozdieloch kvalitatívnej a kvantitatívnej výskumnej stratégie uvádzame tabuľku 1, inšpirovanú prácou P. </w:t>
      </w:r>
      <w:proofErr w:type="spellStart"/>
      <w:r w:rsidRPr="00B950B2">
        <w:rPr>
          <w:rFonts w:ascii="Cambria" w:hAnsi="Cambria"/>
          <w:sz w:val="22"/>
          <w:szCs w:val="22"/>
        </w:rPr>
        <w:t>Gavoru</w:t>
      </w:r>
      <w:proofErr w:type="spellEnd"/>
      <w:r w:rsidRPr="00B950B2">
        <w:rPr>
          <w:rFonts w:ascii="Cambria" w:hAnsi="Cambria"/>
          <w:sz w:val="22"/>
          <w:szCs w:val="22"/>
        </w:rPr>
        <w:t xml:space="preserve"> (2001). </w:t>
      </w:r>
    </w:p>
    <w:p w:rsidR="00077EFE" w:rsidRPr="00B950B2" w:rsidRDefault="00077EFE" w:rsidP="00077EFE">
      <w:pPr>
        <w:spacing w:line="360" w:lineRule="auto"/>
        <w:ind w:firstLine="708"/>
        <w:jc w:val="both"/>
        <w:rPr>
          <w:rFonts w:ascii="Cambria" w:hAnsi="Cambria"/>
          <w:sz w:val="22"/>
          <w:szCs w:val="22"/>
        </w:rPr>
      </w:pPr>
      <w:r w:rsidRPr="00B950B2">
        <w:rPr>
          <w:rFonts w:ascii="Cambria" w:hAnsi="Cambria"/>
          <w:sz w:val="22"/>
          <w:szCs w:val="22"/>
        </w:rPr>
        <w:t>Výskumné stratégie majú obvykle za cieľ jednu z uvedených kategórií:</w:t>
      </w:r>
    </w:p>
    <w:p w:rsidR="00077EFE" w:rsidRPr="00B950B2" w:rsidRDefault="00077EFE" w:rsidP="00077EFE">
      <w:pPr>
        <w:spacing w:line="360" w:lineRule="auto"/>
        <w:jc w:val="both"/>
        <w:rPr>
          <w:rFonts w:ascii="Cambria" w:hAnsi="Cambria"/>
          <w:sz w:val="22"/>
          <w:szCs w:val="22"/>
        </w:rPr>
      </w:pPr>
      <w:proofErr w:type="spellStart"/>
      <w:r w:rsidRPr="00B950B2">
        <w:rPr>
          <w:rFonts w:ascii="Cambria" w:hAnsi="Cambria"/>
          <w:b/>
          <w:sz w:val="22"/>
          <w:szCs w:val="22"/>
        </w:rPr>
        <w:t>Explorácia</w:t>
      </w:r>
      <w:proofErr w:type="spellEnd"/>
      <w:r w:rsidRPr="00B950B2">
        <w:rPr>
          <w:rFonts w:ascii="Cambria" w:hAnsi="Cambria"/>
          <w:sz w:val="22"/>
          <w:szCs w:val="22"/>
        </w:rPr>
        <w:t xml:space="preserve"> – má za cieľ navrhnúť nové koncepty, základy teórie pri problémoch, ktoré boli doteraz málo preskúmané. Úlohou výskumníka je navrhnúť výskumné otázky a hypotézy, ktoré je nutné zodpovedať v rámci rozsiahlejšieho systematického výskumu.</w:t>
      </w:r>
    </w:p>
    <w:p w:rsidR="00077EFE" w:rsidRPr="00B950B2" w:rsidRDefault="00077EFE" w:rsidP="00077EFE">
      <w:pPr>
        <w:spacing w:line="360" w:lineRule="auto"/>
        <w:jc w:val="both"/>
        <w:rPr>
          <w:rFonts w:ascii="Cambria" w:hAnsi="Cambria"/>
          <w:sz w:val="22"/>
          <w:szCs w:val="22"/>
        </w:rPr>
      </w:pPr>
      <w:r w:rsidRPr="00B950B2">
        <w:rPr>
          <w:rFonts w:ascii="Cambria" w:hAnsi="Cambria"/>
          <w:b/>
          <w:sz w:val="22"/>
          <w:szCs w:val="22"/>
        </w:rPr>
        <w:lastRenderedPageBreak/>
        <w:t xml:space="preserve">Deskripcia </w:t>
      </w:r>
      <w:r w:rsidRPr="00B950B2">
        <w:rPr>
          <w:rFonts w:ascii="Cambria" w:hAnsi="Cambria"/>
          <w:sz w:val="22"/>
          <w:szCs w:val="22"/>
        </w:rPr>
        <w:t>– dáva obraz špecifických podrobností situácie, javu alebo vzťahov. Sústreďuje sa na otázky „Kto, Koľko, Ako?“, pričom používa techniky štatistického zisťovania, terénneho pozorovania, prípadovej štúdie a pod.</w:t>
      </w:r>
    </w:p>
    <w:p w:rsidR="00077EFE" w:rsidRPr="00B950B2" w:rsidRDefault="00077EFE" w:rsidP="00077EFE">
      <w:pPr>
        <w:spacing w:line="360" w:lineRule="auto"/>
        <w:jc w:val="both"/>
        <w:rPr>
          <w:rFonts w:ascii="Cambria" w:hAnsi="Cambria"/>
          <w:sz w:val="22"/>
          <w:szCs w:val="22"/>
        </w:rPr>
      </w:pPr>
      <w:proofErr w:type="spellStart"/>
      <w:r w:rsidRPr="00B950B2">
        <w:rPr>
          <w:rFonts w:ascii="Cambria" w:hAnsi="Cambria"/>
          <w:b/>
          <w:sz w:val="22"/>
          <w:szCs w:val="22"/>
        </w:rPr>
        <w:t>Explanácia</w:t>
      </w:r>
      <w:proofErr w:type="spellEnd"/>
      <w:r w:rsidRPr="00B950B2">
        <w:rPr>
          <w:rFonts w:ascii="Cambria" w:hAnsi="Cambria"/>
          <w:sz w:val="22"/>
          <w:szCs w:val="22"/>
        </w:rPr>
        <w:t xml:space="preserve"> – zisťuje, prečo sa veci dejú daným spôsobom v prípade, že už je jav dobre popísaný. Jeho hlavným cieľom je identifikácia príčinných súvislostí a väzieb (</w:t>
      </w:r>
      <w:proofErr w:type="spellStart"/>
      <w:r w:rsidRPr="00B950B2">
        <w:rPr>
          <w:rFonts w:ascii="Cambria" w:hAnsi="Cambria"/>
          <w:sz w:val="22"/>
          <w:szCs w:val="22"/>
        </w:rPr>
        <w:t>Hendl</w:t>
      </w:r>
      <w:proofErr w:type="spellEnd"/>
      <w:r w:rsidRPr="00B950B2">
        <w:rPr>
          <w:rFonts w:ascii="Cambria" w:hAnsi="Cambria"/>
          <w:sz w:val="22"/>
          <w:szCs w:val="22"/>
        </w:rPr>
        <w:t>, J., 2005, s. 38).</w:t>
      </w:r>
    </w:p>
    <w:p w:rsidR="00077EFE" w:rsidRPr="00B950B2" w:rsidRDefault="00077EFE" w:rsidP="00077EFE">
      <w:pPr>
        <w:spacing w:line="360" w:lineRule="auto"/>
        <w:jc w:val="both"/>
        <w:rPr>
          <w:rFonts w:ascii="Cambria" w:hAnsi="Cambria"/>
          <w:sz w:val="22"/>
          <w:szCs w:val="22"/>
        </w:rPr>
      </w:pPr>
      <w:r w:rsidRPr="00B950B2">
        <w:rPr>
          <w:rFonts w:ascii="Cambria" w:hAnsi="Cambria"/>
          <w:b/>
          <w:sz w:val="22"/>
          <w:szCs w:val="22"/>
        </w:rPr>
        <w:t>Predikcia</w:t>
      </w:r>
      <w:r w:rsidRPr="00B950B2">
        <w:rPr>
          <w:rFonts w:ascii="Cambria" w:hAnsi="Cambria"/>
          <w:sz w:val="22"/>
          <w:szCs w:val="22"/>
        </w:rPr>
        <w:t xml:space="preserve"> – predvídanie budúceho javu na základe predpokladov a poznatkov o existencii podmienok a ich doterajšieho vývinu. Ide o predpovede na základe rôznych typov objektívnych tendencií (vnútornej historickej tendencie, zákonov, štatistickej tendencie, tendencie trendu) a iných empirických generalizácií. Predikcia je funkciou teoretickej činnosti a nemali by sme si ju zamieňať s prognózou, funkciou prakticko-duchovnej činnosti. </w:t>
      </w:r>
    </w:p>
    <w:p w:rsidR="00077EFE" w:rsidRPr="00B950B2" w:rsidRDefault="00077EFE" w:rsidP="00077EFE">
      <w:pPr>
        <w:spacing w:line="360" w:lineRule="auto"/>
        <w:jc w:val="both"/>
        <w:rPr>
          <w:rFonts w:ascii="Cambria" w:hAnsi="Cambria"/>
          <w:sz w:val="22"/>
          <w:szCs w:val="22"/>
        </w:rPr>
      </w:pPr>
    </w:p>
    <w:p w:rsidR="00077EFE" w:rsidRPr="00B950B2" w:rsidRDefault="00077EFE" w:rsidP="00077EFE">
      <w:pPr>
        <w:spacing w:line="360" w:lineRule="auto"/>
        <w:jc w:val="both"/>
        <w:rPr>
          <w:rFonts w:ascii="Cambria" w:hAnsi="Cambria"/>
          <w:b/>
          <w:sz w:val="22"/>
          <w:szCs w:val="22"/>
        </w:rPr>
      </w:pPr>
      <w:r w:rsidRPr="00B950B2">
        <w:rPr>
          <w:rFonts w:ascii="Cambria" w:hAnsi="Cambria"/>
          <w:b/>
          <w:sz w:val="22"/>
          <w:szCs w:val="22"/>
        </w:rPr>
        <w:t>Tabuľka 1 Porovnanie kvantitatívnej a kvalitatívnej stratégie výskumu</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18"/>
        <w:gridCol w:w="4606"/>
      </w:tblGrid>
      <w:tr w:rsidR="00077EFE" w:rsidRPr="00B950B2" w:rsidTr="002C1030">
        <w:trPr>
          <w:jc w:val="center"/>
        </w:trPr>
        <w:tc>
          <w:tcPr>
            <w:tcW w:w="4318" w:type="dxa"/>
            <w:tcBorders>
              <w:top w:val="single" w:sz="12" w:space="0" w:color="auto"/>
              <w:bottom w:val="single" w:sz="12" w:space="0" w:color="auto"/>
            </w:tcBorders>
            <w:shd w:val="clear" w:color="auto" w:fill="999999"/>
            <w:vAlign w:val="center"/>
          </w:tcPr>
          <w:p w:rsidR="00077EFE" w:rsidRPr="00B950B2" w:rsidRDefault="00077EFE" w:rsidP="002C1030">
            <w:pPr>
              <w:jc w:val="center"/>
              <w:rPr>
                <w:rFonts w:ascii="Cambria" w:hAnsi="Cambria"/>
                <w:b/>
                <w:sz w:val="22"/>
                <w:szCs w:val="22"/>
              </w:rPr>
            </w:pPr>
            <w:r w:rsidRPr="00B950B2">
              <w:rPr>
                <w:rFonts w:ascii="Cambria" w:hAnsi="Cambria"/>
                <w:b/>
                <w:sz w:val="22"/>
                <w:szCs w:val="22"/>
              </w:rPr>
              <w:t>Kvantitatívny výskum</w:t>
            </w:r>
          </w:p>
        </w:tc>
        <w:tc>
          <w:tcPr>
            <w:tcW w:w="4606" w:type="dxa"/>
            <w:tcBorders>
              <w:top w:val="single" w:sz="12" w:space="0" w:color="auto"/>
              <w:bottom w:val="single" w:sz="12" w:space="0" w:color="auto"/>
            </w:tcBorders>
            <w:shd w:val="clear" w:color="auto" w:fill="999999"/>
            <w:vAlign w:val="center"/>
          </w:tcPr>
          <w:p w:rsidR="00077EFE" w:rsidRPr="00B950B2" w:rsidRDefault="00077EFE" w:rsidP="002C1030">
            <w:pPr>
              <w:jc w:val="center"/>
              <w:rPr>
                <w:rFonts w:ascii="Cambria" w:hAnsi="Cambria"/>
                <w:b/>
                <w:sz w:val="22"/>
                <w:szCs w:val="22"/>
              </w:rPr>
            </w:pPr>
            <w:r w:rsidRPr="00B950B2">
              <w:rPr>
                <w:rFonts w:ascii="Cambria" w:hAnsi="Cambria"/>
                <w:b/>
                <w:sz w:val="22"/>
                <w:szCs w:val="22"/>
              </w:rPr>
              <w:t>Kvalitatívny výskum</w:t>
            </w:r>
          </w:p>
        </w:tc>
      </w:tr>
      <w:tr w:rsidR="00077EFE" w:rsidRPr="00B950B2" w:rsidTr="002C1030">
        <w:trPr>
          <w:jc w:val="center"/>
        </w:trPr>
        <w:tc>
          <w:tcPr>
            <w:tcW w:w="8924" w:type="dxa"/>
            <w:gridSpan w:val="2"/>
            <w:tcBorders>
              <w:top w:val="single" w:sz="12" w:space="0" w:color="auto"/>
            </w:tcBorders>
            <w:shd w:val="clear" w:color="auto" w:fill="CCCCCC"/>
            <w:vAlign w:val="center"/>
          </w:tcPr>
          <w:p w:rsidR="00077EFE" w:rsidRPr="00B950B2" w:rsidRDefault="00077EFE" w:rsidP="002C1030">
            <w:pPr>
              <w:jc w:val="center"/>
              <w:rPr>
                <w:rFonts w:ascii="Cambria" w:hAnsi="Cambria"/>
                <w:b/>
                <w:i/>
                <w:sz w:val="22"/>
                <w:szCs w:val="22"/>
              </w:rPr>
            </w:pPr>
            <w:r w:rsidRPr="00B950B2">
              <w:rPr>
                <w:rFonts w:ascii="Cambria" w:hAnsi="Cambria"/>
                <w:b/>
                <w:i/>
                <w:sz w:val="22"/>
                <w:szCs w:val="22"/>
              </w:rPr>
              <w:t>Prístup</w:t>
            </w:r>
          </w:p>
        </w:tc>
      </w:tr>
      <w:tr w:rsidR="00077EFE" w:rsidRPr="00B950B2" w:rsidTr="002C1030">
        <w:trPr>
          <w:jc w:val="center"/>
        </w:trPr>
        <w:tc>
          <w:tcPr>
            <w:tcW w:w="4318" w:type="dxa"/>
            <w:tcBorders>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Tradičný, predpokladá jednu jedinú objektívnu realitu, ktorá sa dá segmentovať a merať; smeruje k všeobecným záverom nezávislým od času a situácie - zameraný na tvorbu zákonov a zákonitostí; skúma príčinno-následné vzťahy a tie sa snaží vysvetliť a objasniť.</w:t>
            </w:r>
          </w:p>
        </w:tc>
        <w:tc>
          <w:tcPr>
            <w:tcW w:w="4606" w:type="dxa"/>
            <w:tcBorders>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Netradičný, holistický (celostný, komplexný), otvára problémy, ktoré doteraz neboli výskumne overované a snaží sa im porozumieť prostredníctvom mentálnych interpretácií. Stanovuje si hypotézy viažuce sa ku konkrétnym situáciám a na konkrétny čas. Orientuje sa na interakcie vplyvov, skúma dennú realitu.</w:t>
            </w:r>
          </w:p>
        </w:tc>
      </w:tr>
      <w:tr w:rsidR="00077EFE" w:rsidRPr="00B950B2" w:rsidTr="002C1030">
        <w:trPr>
          <w:jc w:val="center"/>
        </w:trPr>
        <w:tc>
          <w:tcPr>
            <w:tcW w:w="8924" w:type="dxa"/>
            <w:gridSpan w:val="2"/>
            <w:tcBorders>
              <w:top w:val="single" w:sz="12" w:space="0" w:color="auto"/>
              <w:bottom w:val="single" w:sz="12" w:space="0" w:color="auto"/>
            </w:tcBorders>
            <w:shd w:val="clear" w:color="auto" w:fill="CCCCCC"/>
          </w:tcPr>
          <w:p w:rsidR="00077EFE" w:rsidRPr="00B950B2" w:rsidRDefault="00077EFE" w:rsidP="002C1030">
            <w:pPr>
              <w:jc w:val="center"/>
              <w:rPr>
                <w:rFonts w:ascii="Cambria" w:hAnsi="Cambria"/>
                <w:b/>
                <w:i/>
                <w:sz w:val="22"/>
                <w:szCs w:val="22"/>
              </w:rPr>
            </w:pPr>
            <w:r w:rsidRPr="00B950B2">
              <w:rPr>
                <w:rFonts w:ascii="Cambria" w:hAnsi="Cambria"/>
                <w:b/>
                <w:i/>
                <w:sz w:val="22"/>
                <w:szCs w:val="22"/>
              </w:rPr>
              <w:t>Ciele</w:t>
            </w:r>
          </w:p>
        </w:tc>
      </w:tr>
      <w:tr w:rsidR="00077EFE" w:rsidRPr="00B950B2" w:rsidTr="002C1030">
        <w:trPr>
          <w:jc w:val="center"/>
        </w:trPr>
        <w:tc>
          <w:tcPr>
            <w:tcW w:w="4318" w:type="dxa"/>
            <w:tcBorders>
              <w:top w:val="single" w:sz="12" w:space="0" w:color="auto"/>
              <w:bottom w:val="single" w:sz="12" w:space="0" w:color="auto"/>
            </w:tcBorders>
          </w:tcPr>
          <w:p w:rsidR="00077EFE" w:rsidRPr="00B950B2" w:rsidRDefault="00077EFE" w:rsidP="00077EFE">
            <w:pPr>
              <w:widowControl/>
              <w:numPr>
                <w:ilvl w:val="0"/>
                <w:numId w:val="6"/>
              </w:numPr>
              <w:tabs>
                <w:tab w:val="clear" w:pos="720"/>
                <w:tab w:val="num" w:pos="360"/>
              </w:tabs>
              <w:suppressAutoHyphens w:val="0"/>
              <w:ind w:left="360"/>
              <w:jc w:val="both"/>
              <w:rPr>
                <w:rFonts w:ascii="Cambria" w:hAnsi="Cambria"/>
                <w:sz w:val="22"/>
                <w:szCs w:val="22"/>
              </w:rPr>
            </w:pPr>
            <w:r w:rsidRPr="00B950B2">
              <w:rPr>
                <w:rFonts w:ascii="Cambria" w:hAnsi="Cambria"/>
                <w:sz w:val="22"/>
                <w:szCs w:val="22"/>
              </w:rPr>
              <w:t>Vysvetlenie príčin existencie nejakého javu alebo príčin jeho zmeny.</w:t>
            </w:r>
          </w:p>
          <w:p w:rsidR="00077EFE" w:rsidRPr="00B950B2" w:rsidRDefault="00077EFE" w:rsidP="00077EFE">
            <w:pPr>
              <w:widowControl/>
              <w:numPr>
                <w:ilvl w:val="0"/>
                <w:numId w:val="6"/>
              </w:numPr>
              <w:tabs>
                <w:tab w:val="clear" w:pos="720"/>
                <w:tab w:val="num" w:pos="360"/>
              </w:tabs>
              <w:suppressAutoHyphens w:val="0"/>
              <w:ind w:left="360"/>
              <w:jc w:val="both"/>
              <w:rPr>
                <w:rFonts w:ascii="Cambria" w:hAnsi="Cambria"/>
                <w:sz w:val="22"/>
                <w:szCs w:val="22"/>
              </w:rPr>
            </w:pPr>
            <w:r w:rsidRPr="00B950B2">
              <w:rPr>
                <w:rFonts w:ascii="Cambria" w:hAnsi="Cambria"/>
                <w:sz w:val="22"/>
                <w:szCs w:val="22"/>
              </w:rPr>
              <w:t>Zovšeobecnenie.</w:t>
            </w:r>
          </w:p>
          <w:p w:rsidR="00077EFE" w:rsidRPr="00B950B2" w:rsidRDefault="00077EFE" w:rsidP="00077EFE">
            <w:pPr>
              <w:widowControl/>
              <w:numPr>
                <w:ilvl w:val="0"/>
                <w:numId w:val="6"/>
              </w:numPr>
              <w:tabs>
                <w:tab w:val="clear" w:pos="720"/>
                <w:tab w:val="num" w:pos="360"/>
              </w:tabs>
              <w:suppressAutoHyphens w:val="0"/>
              <w:ind w:left="360"/>
              <w:jc w:val="both"/>
              <w:rPr>
                <w:rFonts w:ascii="Cambria" w:hAnsi="Cambria"/>
                <w:sz w:val="22"/>
                <w:szCs w:val="22"/>
              </w:rPr>
            </w:pPr>
            <w:r w:rsidRPr="00B950B2">
              <w:rPr>
                <w:rFonts w:ascii="Cambria" w:hAnsi="Cambria"/>
                <w:sz w:val="22"/>
                <w:szCs w:val="22"/>
              </w:rPr>
              <w:t>Overenie teórie prostredníctvom zabezpečenia objektivity výskumu.</w:t>
            </w:r>
          </w:p>
        </w:tc>
        <w:tc>
          <w:tcPr>
            <w:tcW w:w="4606" w:type="dxa"/>
            <w:tcBorders>
              <w:top w:val="single" w:sz="12" w:space="0" w:color="auto"/>
              <w:bottom w:val="single" w:sz="12" w:space="0" w:color="auto"/>
            </w:tcBorders>
          </w:tcPr>
          <w:p w:rsidR="00077EFE" w:rsidRPr="00B950B2" w:rsidRDefault="00077EFE" w:rsidP="00077EFE">
            <w:pPr>
              <w:widowControl/>
              <w:numPr>
                <w:ilvl w:val="0"/>
                <w:numId w:val="24"/>
              </w:numPr>
              <w:suppressAutoHyphens w:val="0"/>
              <w:ind w:left="357" w:hanging="357"/>
              <w:jc w:val="both"/>
              <w:rPr>
                <w:rFonts w:ascii="Cambria" w:hAnsi="Cambria"/>
                <w:sz w:val="22"/>
                <w:szCs w:val="22"/>
              </w:rPr>
            </w:pPr>
            <w:r w:rsidRPr="00B950B2">
              <w:rPr>
                <w:rFonts w:ascii="Cambria" w:hAnsi="Cambria"/>
                <w:sz w:val="22"/>
                <w:szCs w:val="22"/>
              </w:rPr>
              <w:t>Porozumenie človeku, príčinám jeho konania.</w:t>
            </w:r>
          </w:p>
          <w:p w:rsidR="00077EFE" w:rsidRPr="00B950B2" w:rsidRDefault="00077EFE" w:rsidP="00077EFE">
            <w:pPr>
              <w:widowControl/>
              <w:numPr>
                <w:ilvl w:val="0"/>
                <w:numId w:val="24"/>
              </w:numPr>
              <w:suppressAutoHyphens w:val="0"/>
              <w:ind w:left="357" w:hanging="357"/>
              <w:jc w:val="both"/>
              <w:rPr>
                <w:rFonts w:ascii="Cambria" w:hAnsi="Cambria"/>
                <w:sz w:val="22"/>
                <w:szCs w:val="22"/>
              </w:rPr>
            </w:pPr>
            <w:r w:rsidRPr="00B950B2">
              <w:rPr>
                <w:rFonts w:ascii="Cambria" w:hAnsi="Cambria"/>
                <w:sz w:val="22"/>
                <w:szCs w:val="22"/>
              </w:rPr>
              <w:t>Výsledky nie je možné zovšeobecniť.</w:t>
            </w:r>
          </w:p>
          <w:p w:rsidR="00077EFE" w:rsidRPr="00B950B2" w:rsidRDefault="00077EFE" w:rsidP="00077EFE">
            <w:pPr>
              <w:widowControl/>
              <w:numPr>
                <w:ilvl w:val="0"/>
                <w:numId w:val="24"/>
              </w:numPr>
              <w:suppressAutoHyphens w:val="0"/>
              <w:ind w:left="357" w:hanging="357"/>
              <w:jc w:val="both"/>
              <w:rPr>
                <w:rFonts w:ascii="Cambria" w:hAnsi="Cambria"/>
                <w:sz w:val="22"/>
                <w:szCs w:val="22"/>
              </w:rPr>
            </w:pPr>
            <w:r w:rsidRPr="00B950B2">
              <w:rPr>
                <w:rFonts w:ascii="Cambria" w:hAnsi="Cambria"/>
                <w:sz w:val="22"/>
                <w:szCs w:val="22"/>
              </w:rPr>
              <w:t>Vytváranie novej teórie na základe jedného prípadu, odhaľovanie nových skutočností a vytváranie nových hypotéz, ktorými sa následne môže zaoberať kvantitatívny výskum.</w:t>
            </w:r>
          </w:p>
        </w:tc>
      </w:tr>
      <w:tr w:rsidR="00077EFE" w:rsidRPr="00B950B2" w:rsidTr="002C1030">
        <w:trPr>
          <w:jc w:val="center"/>
        </w:trPr>
        <w:tc>
          <w:tcPr>
            <w:tcW w:w="8924" w:type="dxa"/>
            <w:gridSpan w:val="2"/>
            <w:tcBorders>
              <w:top w:val="single" w:sz="12" w:space="0" w:color="auto"/>
              <w:bottom w:val="single" w:sz="12" w:space="0" w:color="auto"/>
            </w:tcBorders>
            <w:shd w:val="clear" w:color="auto" w:fill="CCCCCC"/>
          </w:tcPr>
          <w:p w:rsidR="00077EFE" w:rsidRPr="00B950B2" w:rsidRDefault="00077EFE" w:rsidP="002C1030">
            <w:pPr>
              <w:jc w:val="center"/>
              <w:rPr>
                <w:rFonts w:ascii="Cambria" w:hAnsi="Cambria"/>
                <w:b/>
                <w:i/>
                <w:sz w:val="22"/>
                <w:szCs w:val="22"/>
              </w:rPr>
            </w:pPr>
            <w:r w:rsidRPr="00B950B2">
              <w:rPr>
                <w:rFonts w:ascii="Cambria" w:hAnsi="Cambria"/>
                <w:b/>
                <w:i/>
                <w:sz w:val="22"/>
                <w:szCs w:val="22"/>
              </w:rPr>
              <w:t>Výskumný proces</w:t>
            </w:r>
          </w:p>
        </w:tc>
      </w:tr>
      <w:tr w:rsidR="00077EFE" w:rsidRPr="00B950B2" w:rsidTr="002C1030">
        <w:trPr>
          <w:jc w:val="center"/>
        </w:trPr>
        <w:tc>
          <w:tcPr>
            <w:tcW w:w="4318" w:type="dxa"/>
            <w:tcBorders>
              <w:top w:val="single" w:sz="12" w:space="0" w:color="auto"/>
              <w:bottom w:val="single" w:sz="12" w:space="0" w:color="auto"/>
            </w:tcBorders>
          </w:tcPr>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Kontrolované prostredie.</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Dedukcia.</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Čiastkové výsledky.</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Skúmanie vzťahu premenných.</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 xml:space="preserve">Kvantitatívne metódy: experiment, dotazník, anketa, škálovanie, testy, interview, </w:t>
            </w:r>
            <w:proofErr w:type="spellStart"/>
            <w:r w:rsidRPr="00B950B2">
              <w:rPr>
                <w:rFonts w:ascii="Cambria" w:hAnsi="Cambria"/>
                <w:sz w:val="22"/>
                <w:szCs w:val="22"/>
              </w:rPr>
              <w:t>behaviorálne</w:t>
            </w:r>
            <w:proofErr w:type="spellEnd"/>
            <w:r w:rsidRPr="00B950B2">
              <w:rPr>
                <w:rFonts w:ascii="Cambria" w:hAnsi="Cambria"/>
                <w:sz w:val="22"/>
                <w:szCs w:val="22"/>
              </w:rPr>
              <w:t xml:space="preserve"> metódy a pod.</w:t>
            </w:r>
          </w:p>
        </w:tc>
        <w:tc>
          <w:tcPr>
            <w:tcW w:w="4606" w:type="dxa"/>
            <w:tcBorders>
              <w:top w:val="single" w:sz="12" w:space="0" w:color="auto"/>
              <w:bottom w:val="single" w:sz="12" w:space="0" w:color="auto"/>
            </w:tcBorders>
          </w:tcPr>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Prirodzené prostredie.</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Indukcia.</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Holistické zistenia.</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Skúmanie významov.</w:t>
            </w:r>
          </w:p>
          <w:p w:rsidR="00077EFE" w:rsidRPr="00B950B2" w:rsidRDefault="00077EFE" w:rsidP="00077EFE">
            <w:pPr>
              <w:widowControl/>
              <w:numPr>
                <w:ilvl w:val="0"/>
                <w:numId w:val="7"/>
              </w:numPr>
              <w:suppressAutoHyphens w:val="0"/>
              <w:jc w:val="both"/>
              <w:rPr>
                <w:rFonts w:ascii="Cambria" w:hAnsi="Cambria"/>
                <w:sz w:val="22"/>
                <w:szCs w:val="22"/>
              </w:rPr>
            </w:pPr>
            <w:r w:rsidRPr="00B950B2">
              <w:rPr>
                <w:rFonts w:ascii="Cambria" w:hAnsi="Cambria"/>
                <w:sz w:val="22"/>
                <w:szCs w:val="22"/>
              </w:rPr>
              <w:t xml:space="preserve">Kvalitatívne metódy: neštruktúrované zúčastnené pozorovanie, </w:t>
            </w:r>
            <w:proofErr w:type="spellStart"/>
            <w:r w:rsidRPr="00B950B2">
              <w:rPr>
                <w:rFonts w:ascii="Cambria" w:hAnsi="Cambria"/>
                <w:sz w:val="22"/>
                <w:szCs w:val="22"/>
              </w:rPr>
              <w:t>neštrukturovaný</w:t>
            </w:r>
            <w:proofErr w:type="spellEnd"/>
            <w:r w:rsidRPr="00B950B2">
              <w:rPr>
                <w:rFonts w:ascii="Cambria" w:hAnsi="Cambria"/>
                <w:sz w:val="22"/>
                <w:szCs w:val="22"/>
              </w:rPr>
              <w:t xml:space="preserve"> rozhovor, analýza produktov ľudskej činnosti, etnografia, prípadová štúdia a pod.</w:t>
            </w:r>
          </w:p>
        </w:tc>
      </w:tr>
      <w:tr w:rsidR="00077EFE" w:rsidRPr="00B950B2" w:rsidTr="002C1030">
        <w:trPr>
          <w:jc w:val="center"/>
        </w:trPr>
        <w:tc>
          <w:tcPr>
            <w:tcW w:w="8924" w:type="dxa"/>
            <w:gridSpan w:val="2"/>
            <w:tcBorders>
              <w:top w:val="single" w:sz="12" w:space="0" w:color="auto"/>
              <w:bottom w:val="single" w:sz="12" w:space="0" w:color="auto"/>
            </w:tcBorders>
            <w:shd w:val="clear" w:color="auto" w:fill="CCCCCC"/>
          </w:tcPr>
          <w:p w:rsidR="00077EFE" w:rsidRPr="00B950B2" w:rsidRDefault="00077EFE" w:rsidP="002C1030">
            <w:pPr>
              <w:jc w:val="center"/>
              <w:rPr>
                <w:rFonts w:ascii="Cambria" w:hAnsi="Cambria"/>
                <w:b/>
                <w:i/>
                <w:sz w:val="22"/>
                <w:szCs w:val="22"/>
              </w:rPr>
            </w:pPr>
            <w:r w:rsidRPr="00B950B2">
              <w:rPr>
                <w:rFonts w:ascii="Cambria" w:hAnsi="Cambria"/>
                <w:b/>
                <w:i/>
                <w:sz w:val="22"/>
                <w:szCs w:val="22"/>
              </w:rPr>
              <w:t>Postoj výskumníka</w:t>
            </w:r>
          </w:p>
        </w:tc>
      </w:tr>
      <w:tr w:rsidR="00077EFE" w:rsidRPr="00B950B2" w:rsidTr="002C1030">
        <w:trPr>
          <w:jc w:val="center"/>
        </w:trPr>
        <w:tc>
          <w:tcPr>
            <w:tcW w:w="4318" w:type="dxa"/>
            <w:tcBorders>
              <w:top w:val="single" w:sz="12" w:space="0" w:color="auto"/>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Odstup od skúmaných osôb, aby nedošlo k možnému ovplyvneniu výsledkov a narušeniu nestrannosti.</w:t>
            </w:r>
          </w:p>
        </w:tc>
        <w:tc>
          <w:tcPr>
            <w:tcW w:w="4606" w:type="dxa"/>
            <w:tcBorders>
              <w:top w:val="single" w:sz="12" w:space="0" w:color="auto"/>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Snaha o zblíženie, vcítenie sa a hlbšie spoznanie skúmaných osôb. Očakáva sa vždy osobný kontakt tvárou v tvár.</w:t>
            </w:r>
          </w:p>
        </w:tc>
      </w:tr>
      <w:tr w:rsidR="00077EFE" w:rsidRPr="00B950B2" w:rsidTr="002C1030">
        <w:trPr>
          <w:jc w:val="center"/>
        </w:trPr>
        <w:tc>
          <w:tcPr>
            <w:tcW w:w="8924" w:type="dxa"/>
            <w:gridSpan w:val="2"/>
            <w:tcBorders>
              <w:top w:val="single" w:sz="12" w:space="0" w:color="auto"/>
              <w:bottom w:val="single" w:sz="12" w:space="0" w:color="auto"/>
            </w:tcBorders>
            <w:shd w:val="clear" w:color="auto" w:fill="CCCCCC"/>
          </w:tcPr>
          <w:p w:rsidR="00077EFE" w:rsidRPr="00B950B2" w:rsidRDefault="00077EFE" w:rsidP="002C1030">
            <w:pPr>
              <w:jc w:val="center"/>
              <w:rPr>
                <w:rFonts w:ascii="Cambria" w:hAnsi="Cambria"/>
                <w:b/>
                <w:i/>
                <w:sz w:val="22"/>
                <w:szCs w:val="22"/>
              </w:rPr>
            </w:pPr>
            <w:r w:rsidRPr="00B950B2">
              <w:rPr>
                <w:rFonts w:ascii="Cambria" w:hAnsi="Cambria"/>
                <w:b/>
                <w:i/>
                <w:sz w:val="22"/>
                <w:szCs w:val="22"/>
              </w:rPr>
              <w:t>Skúmané osoby – výber</w:t>
            </w:r>
          </w:p>
        </w:tc>
      </w:tr>
      <w:tr w:rsidR="00077EFE" w:rsidRPr="00B950B2" w:rsidTr="002C1030">
        <w:trPr>
          <w:jc w:val="center"/>
        </w:trPr>
        <w:tc>
          <w:tcPr>
            <w:tcW w:w="4318" w:type="dxa"/>
            <w:tcBorders>
              <w:top w:val="single" w:sz="12" w:space="0" w:color="auto"/>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lastRenderedPageBreak/>
              <w:t>Realizuje sa na reprezentatívnom súbore, aby mohli byť výsledky zovšeobecnené. Uskutočňuje výber náhodný, mechanický, stratifikovaný (na základe kritéria) alebo zámerný.</w:t>
            </w:r>
          </w:p>
          <w:p w:rsidR="00077EFE" w:rsidRPr="00B950B2" w:rsidRDefault="00077EFE" w:rsidP="002C1030">
            <w:pPr>
              <w:jc w:val="both"/>
              <w:rPr>
                <w:rFonts w:ascii="Cambria" w:hAnsi="Cambria"/>
                <w:sz w:val="22"/>
                <w:szCs w:val="22"/>
              </w:rPr>
            </w:pPr>
            <w:r w:rsidRPr="00B950B2">
              <w:rPr>
                <w:rFonts w:ascii="Cambria" w:hAnsi="Cambria"/>
                <w:sz w:val="22"/>
                <w:szCs w:val="22"/>
              </w:rPr>
              <w:t>Osoby – respondenti</w:t>
            </w:r>
          </w:p>
        </w:tc>
        <w:tc>
          <w:tcPr>
            <w:tcW w:w="4606" w:type="dxa"/>
            <w:tcBorders>
              <w:top w:val="single" w:sz="12" w:space="0" w:color="auto"/>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Snaží sa spoznať konkrétny príklad, preto si osoby volí podľa znakov, ktorých sú nositeľmi, konkrétna osoba, konkrétna rodina, konkrétna trieda, škola a pod.</w:t>
            </w:r>
          </w:p>
          <w:p w:rsidR="00077EFE" w:rsidRPr="00B950B2" w:rsidRDefault="00077EFE" w:rsidP="002C1030">
            <w:pPr>
              <w:jc w:val="both"/>
              <w:rPr>
                <w:rFonts w:ascii="Cambria" w:hAnsi="Cambria"/>
                <w:sz w:val="22"/>
                <w:szCs w:val="22"/>
              </w:rPr>
            </w:pPr>
            <w:r w:rsidRPr="00B950B2">
              <w:rPr>
                <w:rFonts w:ascii="Cambria" w:hAnsi="Cambria"/>
                <w:sz w:val="22"/>
                <w:szCs w:val="22"/>
              </w:rPr>
              <w:t>Osoby - percipienti, prípady</w:t>
            </w:r>
          </w:p>
        </w:tc>
      </w:tr>
      <w:tr w:rsidR="00077EFE" w:rsidRPr="00B950B2" w:rsidTr="002C1030">
        <w:trPr>
          <w:jc w:val="center"/>
        </w:trPr>
        <w:tc>
          <w:tcPr>
            <w:tcW w:w="8924" w:type="dxa"/>
            <w:gridSpan w:val="2"/>
            <w:tcBorders>
              <w:top w:val="single" w:sz="12" w:space="0" w:color="auto"/>
              <w:bottom w:val="single" w:sz="12" w:space="0" w:color="auto"/>
            </w:tcBorders>
            <w:shd w:val="clear" w:color="auto" w:fill="CCCCCC"/>
          </w:tcPr>
          <w:p w:rsidR="00077EFE" w:rsidRPr="00B950B2" w:rsidRDefault="00077EFE" w:rsidP="002C1030">
            <w:pPr>
              <w:jc w:val="center"/>
              <w:rPr>
                <w:rFonts w:ascii="Cambria" w:hAnsi="Cambria"/>
                <w:b/>
                <w:i/>
                <w:sz w:val="22"/>
                <w:szCs w:val="22"/>
              </w:rPr>
            </w:pPr>
            <w:r w:rsidRPr="00B950B2">
              <w:rPr>
                <w:rFonts w:ascii="Cambria" w:hAnsi="Cambria"/>
                <w:b/>
                <w:i/>
                <w:sz w:val="22"/>
                <w:szCs w:val="22"/>
              </w:rPr>
              <w:t>Vyjadrenie výsledkov</w:t>
            </w:r>
          </w:p>
        </w:tc>
      </w:tr>
      <w:tr w:rsidR="00077EFE" w:rsidRPr="00B950B2" w:rsidTr="002C1030">
        <w:trPr>
          <w:jc w:val="center"/>
        </w:trPr>
        <w:tc>
          <w:tcPr>
            <w:tcW w:w="4318" w:type="dxa"/>
            <w:tcBorders>
              <w:top w:val="single" w:sz="12" w:space="0" w:color="auto"/>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Vyjadrenie výsledkov je realizované prostredníctvom číselných údajov. Vyjadruje množstvo, frekvenciu, mieru. Číselné údaje sa následne môžu matematicko-štatisticky spracovávať.</w:t>
            </w:r>
          </w:p>
        </w:tc>
        <w:tc>
          <w:tcPr>
            <w:tcW w:w="4606" w:type="dxa"/>
            <w:tcBorders>
              <w:top w:val="single" w:sz="12" w:space="0" w:color="auto"/>
              <w:bottom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Zistenia sú uvádzané v slovnej podobe. Predstavuje výstižný, podrobný opis, charakteristiku s podrobnou interpretáciou.</w:t>
            </w:r>
          </w:p>
        </w:tc>
      </w:tr>
      <w:tr w:rsidR="00077EFE" w:rsidRPr="00B950B2" w:rsidTr="002C1030">
        <w:trPr>
          <w:jc w:val="center"/>
        </w:trPr>
        <w:tc>
          <w:tcPr>
            <w:tcW w:w="8924" w:type="dxa"/>
            <w:gridSpan w:val="2"/>
            <w:tcBorders>
              <w:top w:val="single" w:sz="12" w:space="0" w:color="auto"/>
              <w:bottom w:val="single" w:sz="12" w:space="0" w:color="auto"/>
            </w:tcBorders>
            <w:shd w:val="clear" w:color="auto" w:fill="CCCCCC"/>
          </w:tcPr>
          <w:p w:rsidR="00077EFE" w:rsidRPr="00B950B2" w:rsidRDefault="00077EFE" w:rsidP="002C1030">
            <w:pPr>
              <w:jc w:val="center"/>
              <w:rPr>
                <w:rFonts w:ascii="Cambria" w:hAnsi="Cambria"/>
                <w:b/>
                <w:i/>
                <w:sz w:val="22"/>
                <w:szCs w:val="22"/>
              </w:rPr>
            </w:pPr>
            <w:r w:rsidRPr="00B950B2">
              <w:rPr>
                <w:rFonts w:ascii="Cambria" w:hAnsi="Cambria"/>
                <w:b/>
                <w:i/>
                <w:sz w:val="22"/>
                <w:szCs w:val="22"/>
              </w:rPr>
              <w:t>Zverejnenie výsledkov</w:t>
            </w:r>
          </w:p>
        </w:tc>
      </w:tr>
      <w:tr w:rsidR="00077EFE" w:rsidRPr="00B950B2" w:rsidTr="002C1030">
        <w:trPr>
          <w:jc w:val="center"/>
        </w:trPr>
        <w:tc>
          <w:tcPr>
            <w:tcW w:w="4318" w:type="dxa"/>
            <w:tcBorders>
              <w:top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V podobe štúdií, stručnejších publikácií písaných vecným štýlom a vedeckým plurálom.</w:t>
            </w:r>
          </w:p>
        </w:tc>
        <w:tc>
          <w:tcPr>
            <w:tcW w:w="4606" w:type="dxa"/>
            <w:tcBorders>
              <w:top w:val="single" w:sz="12" w:space="0" w:color="auto"/>
            </w:tcBorders>
          </w:tcPr>
          <w:p w:rsidR="00077EFE" w:rsidRPr="00B950B2" w:rsidRDefault="00077EFE" w:rsidP="002C1030">
            <w:pPr>
              <w:jc w:val="both"/>
              <w:rPr>
                <w:rFonts w:ascii="Cambria" w:hAnsi="Cambria"/>
                <w:sz w:val="22"/>
                <w:szCs w:val="22"/>
              </w:rPr>
            </w:pPr>
            <w:r w:rsidRPr="00B950B2">
              <w:rPr>
                <w:rFonts w:ascii="Cambria" w:hAnsi="Cambria"/>
                <w:sz w:val="22"/>
                <w:szCs w:val="22"/>
              </w:rPr>
              <w:t>V podobe rozsiahlejších publikácií, kde jednotlivec alebo skupina vystupuje v popredí. Sú písané živým štýlom a autentickým jazykom.</w:t>
            </w:r>
          </w:p>
        </w:tc>
      </w:tr>
    </w:tbl>
    <w:p w:rsidR="00077EFE" w:rsidRPr="00B950B2" w:rsidRDefault="00077EFE" w:rsidP="00077EFE">
      <w:pPr>
        <w:rPr>
          <w:rFonts w:ascii="Cambria" w:hAnsi="Cambria"/>
          <w:sz w:val="22"/>
          <w:szCs w:val="22"/>
        </w:rPr>
      </w:pPr>
    </w:p>
    <w:p w:rsidR="00077EFE" w:rsidRPr="00B950B2" w:rsidRDefault="00077EFE" w:rsidP="00077EFE">
      <w:pPr>
        <w:rPr>
          <w:rFonts w:ascii="Cambria" w:hAnsi="Cambria"/>
          <w:sz w:val="22"/>
          <w:szCs w:val="22"/>
          <w:lang w:eastAsia="cs-CZ"/>
        </w:rPr>
      </w:pPr>
    </w:p>
    <w:p w:rsidR="00077EFE" w:rsidRPr="00B950B2" w:rsidRDefault="00077EFE" w:rsidP="00077EFE">
      <w:pPr>
        <w:pStyle w:val="tl3"/>
        <w:spacing w:before="120"/>
        <w:rPr>
          <w:rFonts w:ascii="Cambria" w:hAnsi="Cambria"/>
          <w:sz w:val="28"/>
          <w:szCs w:val="28"/>
          <w:lang w:val="sk-SK"/>
        </w:rPr>
      </w:pPr>
      <w:bookmarkStart w:id="5" w:name="_Toc331880562"/>
      <w:r w:rsidRPr="00B950B2">
        <w:rPr>
          <w:rFonts w:ascii="Cambria" w:hAnsi="Cambria"/>
          <w:sz w:val="28"/>
          <w:szCs w:val="28"/>
          <w:lang w:val="sk-SK"/>
        </w:rPr>
        <w:t>Základné  pojmy pedagogickej metodológie</w:t>
      </w:r>
      <w:bookmarkEnd w:id="5"/>
    </w:p>
    <w:p w:rsidR="00077EFE" w:rsidRPr="00B950B2" w:rsidRDefault="00077EFE" w:rsidP="00077EFE">
      <w:pPr>
        <w:pStyle w:val="tltextu"/>
        <w:rPr>
          <w:rFonts w:ascii="Cambria" w:hAnsi="Cambria"/>
          <w:sz w:val="22"/>
          <w:szCs w:val="22"/>
        </w:rPr>
      </w:pPr>
      <w:r w:rsidRPr="00B950B2">
        <w:rPr>
          <w:rFonts w:ascii="Cambria" w:hAnsi="Cambria"/>
          <w:sz w:val="22"/>
          <w:szCs w:val="22"/>
        </w:rPr>
        <w:t xml:space="preserve">Pri vysvetľovaní jednotlivých pojmov pedagogickej metodológie sa opierame o pramene uvedené v zozname literatúry, predovšetkým však o práce popredných metodológov v oblasti edukačných vied ako sú </w:t>
      </w:r>
      <w:r w:rsidRPr="00B950B2">
        <w:rPr>
          <w:rFonts w:ascii="Cambria" w:hAnsi="Cambria"/>
          <w:i/>
          <w:sz w:val="22"/>
          <w:szCs w:val="22"/>
        </w:rPr>
        <w:t xml:space="preserve">Š. Švec, P. </w:t>
      </w:r>
      <w:proofErr w:type="spellStart"/>
      <w:r w:rsidRPr="00B950B2">
        <w:rPr>
          <w:rFonts w:ascii="Cambria" w:hAnsi="Cambria"/>
          <w:i/>
          <w:sz w:val="22"/>
          <w:szCs w:val="22"/>
        </w:rPr>
        <w:t>Gavora</w:t>
      </w:r>
      <w:proofErr w:type="spellEnd"/>
      <w:r w:rsidRPr="00B950B2">
        <w:rPr>
          <w:rFonts w:ascii="Cambria" w:hAnsi="Cambria"/>
          <w:i/>
          <w:sz w:val="22"/>
          <w:szCs w:val="22"/>
        </w:rPr>
        <w:t xml:space="preserve">, M. </w:t>
      </w:r>
      <w:proofErr w:type="spellStart"/>
      <w:r w:rsidRPr="00B950B2">
        <w:rPr>
          <w:rFonts w:ascii="Cambria" w:hAnsi="Cambria"/>
          <w:i/>
          <w:sz w:val="22"/>
          <w:szCs w:val="22"/>
        </w:rPr>
        <w:t>Chráska</w:t>
      </w:r>
      <w:proofErr w:type="spellEnd"/>
      <w:r w:rsidRPr="00B950B2">
        <w:rPr>
          <w:rFonts w:ascii="Cambria" w:hAnsi="Cambria"/>
          <w:i/>
          <w:sz w:val="22"/>
          <w:szCs w:val="22"/>
        </w:rPr>
        <w:t xml:space="preserve">, J. Pelikán, J. </w:t>
      </w:r>
      <w:proofErr w:type="spellStart"/>
      <w:r w:rsidRPr="00B950B2">
        <w:rPr>
          <w:rFonts w:ascii="Cambria" w:hAnsi="Cambria"/>
          <w:i/>
          <w:sz w:val="22"/>
          <w:szCs w:val="22"/>
        </w:rPr>
        <w:t>Hendl</w:t>
      </w:r>
      <w:proofErr w:type="spellEnd"/>
      <w:r w:rsidRPr="00B950B2">
        <w:rPr>
          <w:rFonts w:ascii="Cambria" w:hAnsi="Cambria"/>
          <w:i/>
          <w:sz w:val="22"/>
          <w:szCs w:val="22"/>
        </w:rPr>
        <w:t xml:space="preserve">, E. </w:t>
      </w:r>
      <w:proofErr w:type="spellStart"/>
      <w:r w:rsidRPr="00B950B2">
        <w:rPr>
          <w:rFonts w:ascii="Cambria" w:hAnsi="Cambria"/>
          <w:i/>
          <w:sz w:val="22"/>
          <w:szCs w:val="22"/>
        </w:rPr>
        <w:t>Komárik</w:t>
      </w:r>
      <w:proofErr w:type="spellEnd"/>
      <w:r w:rsidRPr="00B950B2">
        <w:rPr>
          <w:rFonts w:ascii="Cambria" w:hAnsi="Cambria"/>
          <w:sz w:val="22"/>
          <w:szCs w:val="22"/>
        </w:rPr>
        <w:t xml:space="preserve"> a ďalší.</w:t>
      </w:r>
    </w:p>
    <w:p w:rsidR="00077EFE" w:rsidRPr="00B950B2" w:rsidRDefault="00077EFE" w:rsidP="00077EFE">
      <w:pPr>
        <w:pStyle w:val="tltextu"/>
        <w:rPr>
          <w:rFonts w:ascii="Cambria" w:hAnsi="Cambria"/>
          <w:sz w:val="22"/>
          <w:szCs w:val="22"/>
        </w:rPr>
      </w:pPr>
      <w:r w:rsidRPr="00B950B2">
        <w:rPr>
          <w:rFonts w:ascii="Cambria" w:hAnsi="Cambria"/>
          <w:sz w:val="22"/>
          <w:szCs w:val="22"/>
        </w:rPr>
        <w:t>K pojmom, ktorých poznanie považujeme v súvislosti s orientáciou v pedagogickej teórii za dôležité, zaraďujeme</w:t>
      </w:r>
      <w:r w:rsidRPr="00B950B2">
        <w:rPr>
          <w:rFonts w:ascii="Cambria" w:hAnsi="Cambria"/>
          <w:i/>
          <w:sz w:val="22"/>
          <w:szCs w:val="22"/>
        </w:rPr>
        <w:t xml:space="preserve"> vedecký zákon, pedagogická metodológia, výskum, výskumný problém, premenné, pedagogický jav, pedagogický fakt, hypotéza, výskumná metóda, jej validita a </w:t>
      </w:r>
      <w:proofErr w:type="spellStart"/>
      <w:r w:rsidRPr="00B950B2">
        <w:rPr>
          <w:rFonts w:ascii="Cambria" w:hAnsi="Cambria"/>
          <w:i/>
          <w:sz w:val="22"/>
          <w:szCs w:val="22"/>
        </w:rPr>
        <w:t>reliabilita</w:t>
      </w:r>
      <w:proofErr w:type="spellEnd"/>
      <w:r w:rsidRPr="00B950B2">
        <w:rPr>
          <w:rFonts w:ascii="Cambria" w:hAnsi="Cambria"/>
          <w:sz w:val="22"/>
          <w:szCs w:val="22"/>
        </w:rPr>
        <w:t>.</w:t>
      </w:r>
    </w:p>
    <w:p w:rsidR="00077EFE" w:rsidRPr="00B950B2" w:rsidRDefault="00077EFE" w:rsidP="00077EFE">
      <w:pPr>
        <w:pStyle w:val="tltextu"/>
        <w:numPr>
          <w:ilvl w:val="0"/>
          <w:numId w:val="28"/>
        </w:numPr>
        <w:rPr>
          <w:rFonts w:ascii="Cambria" w:hAnsi="Cambria"/>
          <w:sz w:val="22"/>
          <w:szCs w:val="22"/>
        </w:rPr>
      </w:pPr>
      <w:r w:rsidRPr="00B950B2">
        <w:rPr>
          <w:rFonts w:ascii="Cambria" w:hAnsi="Cambria"/>
          <w:b/>
          <w:i/>
          <w:sz w:val="22"/>
          <w:szCs w:val="22"/>
        </w:rPr>
        <w:t>Vedecký zákon</w:t>
      </w:r>
      <w:r w:rsidRPr="00B950B2">
        <w:rPr>
          <w:rFonts w:ascii="Cambria" w:hAnsi="Cambria"/>
          <w:sz w:val="22"/>
          <w:szCs w:val="22"/>
        </w:rPr>
        <w:t xml:space="preserve"> môžeme chápať ako opakujúci sa všeobecne platný, podstatný vzťah v realite. Nikdy nevystupuje vo svojej čistej podobe, ale vždy sa prezentuje vo väzbe s inými zákonmi prostredníctvom svojich modifikácií a rozmanitých foriem prejavu. Formuluje všeobecné podmienky, za ktorých sa javy uskutočňujú a tieto sa dajú výskumne overiť. Plní niekoľko funkcií, okrem iného funkciu poznávaciu (predstavuje veľmi presný výrok o faktoch), </w:t>
      </w:r>
      <w:proofErr w:type="spellStart"/>
      <w:r w:rsidRPr="00B950B2">
        <w:rPr>
          <w:rFonts w:ascii="Cambria" w:hAnsi="Cambria"/>
          <w:sz w:val="22"/>
          <w:szCs w:val="22"/>
        </w:rPr>
        <w:t>explanačnú</w:t>
      </w:r>
      <w:proofErr w:type="spellEnd"/>
      <w:r w:rsidRPr="00B950B2">
        <w:rPr>
          <w:rFonts w:ascii="Cambria" w:hAnsi="Cambria"/>
          <w:sz w:val="22"/>
          <w:szCs w:val="22"/>
        </w:rPr>
        <w:t xml:space="preserve"> (vysvetľuje fakty), predikčnú (umožňuje predvídať zmeny a procesy), metodologickú (návod na riešenie teoretických a praktických problémov), heuristickú (objavnú).</w:t>
      </w:r>
    </w:p>
    <w:p w:rsidR="00077EFE" w:rsidRPr="00B950B2" w:rsidRDefault="00077EFE" w:rsidP="00077EFE">
      <w:pPr>
        <w:pStyle w:val="tltextu"/>
        <w:numPr>
          <w:ilvl w:val="0"/>
          <w:numId w:val="28"/>
        </w:numPr>
        <w:rPr>
          <w:rFonts w:ascii="Cambria" w:hAnsi="Cambria"/>
          <w:sz w:val="22"/>
          <w:szCs w:val="22"/>
        </w:rPr>
      </w:pPr>
      <w:r w:rsidRPr="00B950B2">
        <w:rPr>
          <w:rFonts w:ascii="Cambria" w:hAnsi="Cambria"/>
          <w:b/>
          <w:i/>
          <w:sz w:val="22"/>
          <w:szCs w:val="22"/>
        </w:rPr>
        <w:t>Pedagogická metodológia</w:t>
      </w:r>
      <w:r w:rsidRPr="00B950B2">
        <w:rPr>
          <w:rFonts w:ascii="Cambria" w:hAnsi="Cambria"/>
          <w:sz w:val="22"/>
          <w:szCs w:val="22"/>
        </w:rPr>
        <w:t xml:space="preserve"> je veda o princípoch, stratégiách a procedúrach, nástrojoch a normách fungovania i rozvoja objektívneho poznávania a praktického pretvárania javov edukačnej reality. Je základnou disciplínou pedagogiky, ktorá sa zaoberá všetkými aspektmi pedagogického výskumu, teoretického štúdia výchovy a inovačného cyklu v rámci pedagogickej teórie, vrátane výskumných metód používaných v pedagogickom výskume.</w:t>
      </w:r>
    </w:p>
    <w:p w:rsidR="00077EFE" w:rsidRPr="00B950B2" w:rsidRDefault="00077EFE" w:rsidP="00077EFE">
      <w:pPr>
        <w:pStyle w:val="tltextu"/>
        <w:ind w:left="360" w:firstLine="0"/>
        <w:rPr>
          <w:rFonts w:ascii="Cambria" w:hAnsi="Cambria"/>
          <w:sz w:val="22"/>
          <w:szCs w:val="22"/>
        </w:rPr>
      </w:pPr>
      <w:r w:rsidRPr="00B950B2">
        <w:rPr>
          <w:rFonts w:ascii="Cambria" w:hAnsi="Cambria"/>
          <w:sz w:val="22"/>
          <w:szCs w:val="22"/>
        </w:rPr>
        <w:t>Zaoberá sa skúmaním všetkých stránok výchovného procesu.</w:t>
      </w:r>
    </w:p>
    <w:p w:rsidR="00077EFE" w:rsidRPr="00B950B2" w:rsidRDefault="00077EFE" w:rsidP="00077EFE">
      <w:pPr>
        <w:pStyle w:val="tltextu"/>
        <w:numPr>
          <w:ilvl w:val="0"/>
          <w:numId w:val="28"/>
        </w:numPr>
        <w:rPr>
          <w:rFonts w:ascii="Cambria" w:hAnsi="Cambria"/>
          <w:sz w:val="22"/>
          <w:szCs w:val="22"/>
        </w:rPr>
      </w:pPr>
      <w:r w:rsidRPr="00B950B2">
        <w:rPr>
          <w:rFonts w:ascii="Cambria" w:hAnsi="Cambria"/>
          <w:b/>
          <w:i/>
          <w:sz w:val="22"/>
          <w:szCs w:val="22"/>
        </w:rPr>
        <w:t xml:space="preserve">Výskumný problém </w:t>
      </w:r>
      <w:r w:rsidRPr="00B950B2">
        <w:rPr>
          <w:rFonts w:ascii="Cambria" w:hAnsi="Cambria"/>
          <w:sz w:val="22"/>
          <w:szCs w:val="22"/>
        </w:rPr>
        <w:t xml:space="preserve">je problém, ktorý sa snaží riešiť pedagogický výskum. Môže mať podobu </w:t>
      </w:r>
      <w:r w:rsidRPr="00B950B2">
        <w:rPr>
          <w:rFonts w:ascii="Cambria" w:hAnsi="Cambria"/>
          <w:sz w:val="22"/>
          <w:szCs w:val="22"/>
        </w:rPr>
        <w:lastRenderedPageBreak/>
        <w:t xml:space="preserve">otázky, na ktorú hľadá výskumom odpovede. Pýta sa, aký je vzťah medzi dvomi alebo viacerými premennými. Formulácia výskumných problémov si vyžaduje dôslednú orientáciu jednotlivca v literatúre zaoberajúcej sa problematikou, ovládanie pojmov a kategórií pre potreby </w:t>
      </w:r>
      <w:proofErr w:type="spellStart"/>
      <w:r w:rsidRPr="00B950B2">
        <w:rPr>
          <w:rFonts w:ascii="Cambria" w:hAnsi="Cambria"/>
          <w:sz w:val="22"/>
          <w:szCs w:val="22"/>
        </w:rPr>
        <w:t>operacionalizácie</w:t>
      </w:r>
      <w:proofErr w:type="spellEnd"/>
      <w:r w:rsidRPr="00B950B2">
        <w:rPr>
          <w:rFonts w:ascii="Cambria" w:hAnsi="Cambria"/>
          <w:sz w:val="22"/>
          <w:szCs w:val="22"/>
        </w:rPr>
        <w:t xml:space="preserve">. Môže mať podobu </w:t>
      </w:r>
      <w:r w:rsidRPr="00B950B2">
        <w:rPr>
          <w:rFonts w:ascii="Cambria" w:hAnsi="Cambria"/>
          <w:i/>
          <w:sz w:val="22"/>
          <w:szCs w:val="22"/>
        </w:rPr>
        <w:t>deskripcie</w:t>
      </w:r>
      <w:r w:rsidRPr="00B950B2">
        <w:rPr>
          <w:rFonts w:ascii="Cambria" w:hAnsi="Cambria"/>
          <w:sz w:val="22"/>
          <w:szCs w:val="22"/>
        </w:rPr>
        <w:t xml:space="preserve"> (popisu javu alebo situácie - Aké to je?), </w:t>
      </w:r>
      <w:r w:rsidRPr="00B950B2">
        <w:rPr>
          <w:rFonts w:ascii="Cambria" w:hAnsi="Cambria"/>
          <w:i/>
          <w:sz w:val="22"/>
          <w:szCs w:val="22"/>
        </w:rPr>
        <w:t xml:space="preserve">vzťahu </w:t>
      </w:r>
      <w:r w:rsidRPr="00B950B2">
        <w:rPr>
          <w:rFonts w:ascii="Cambria" w:hAnsi="Cambria"/>
          <w:sz w:val="22"/>
          <w:szCs w:val="22"/>
        </w:rPr>
        <w:t>(skúma, či existuje medzi premennými vzťah a aký blízky tento vzťah je - Spôsobuje jeden jav výskyt iného javu a do akej miery?) a </w:t>
      </w:r>
      <w:r w:rsidRPr="00B950B2">
        <w:rPr>
          <w:rFonts w:ascii="Cambria" w:hAnsi="Cambria"/>
          <w:i/>
          <w:sz w:val="22"/>
          <w:szCs w:val="22"/>
        </w:rPr>
        <w:t>príčiny</w:t>
      </w:r>
      <w:r w:rsidRPr="00B950B2">
        <w:rPr>
          <w:rFonts w:ascii="Cambria" w:hAnsi="Cambria"/>
          <w:sz w:val="22"/>
          <w:szCs w:val="22"/>
        </w:rPr>
        <w:t xml:space="preserve"> (zisťuje príčiny, ktoré viedli k určitému dôsledku). </w:t>
      </w:r>
    </w:p>
    <w:p w:rsidR="00077EFE" w:rsidRPr="00B950B2" w:rsidRDefault="00077EFE" w:rsidP="00077EFE">
      <w:pPr>
        <w:pStyle w:val="tltextu"/>
        <w:numPr>
          <w:ilvl w:val="0"/>
          <w:numId w:val="28"/>
        </w:numPr>
        <w:rPr>
          <w:rFonts w:ascii="Cambria" w:hAnsi="Cambria"/>
          <w:sz w:val="22"/>
          <w:szCs w:val="22"/>
        </w:rPr>
      </w:pPr>
      <w:r w:rsidRPr="00B950B2">
        <w:rPr>
          <w:rFonts w:ascii="Cambria" w:hAnsi="Cambria"/>
          <w:b/>
          <w:i/>
          <w:sz w:val="22"/>
          <w:szCs w:val="22"/>
        </w:rPr>
        <w:t xml:space="preserve">Výskumné premenné </w:t>
      </w:r>
      <w:r w:rsidRPr="00B950B2">
        <w:rPr>
          <w:rFonts w:ascii="Cambria" w:hAnsi="Cambria"/>
          <w:sz w:val="22"/>
          <w:szCs w:val="22"/>
        </w:rPr>
        <w:t>predstavujú prvky skúmania, ktoré nadobúdajú vo výskume určitú hodnotu (jav, vlastnosť, podmienka, činiteľ). Môžu byť merateľné (kontinuálne), napríklad počet chýb,  inteligencia, skóre v teste, dotazníku alebo kategoriálne (diskrétne), napríklad pohlavie, rodinný stav, prospech, dosiahnuté vzdelanie a pod. Premenné sú v určitom vzťahu a o tomto vzťahu sa snažíme vo výskume vytvoriť predpoklad (</w:t>
      </w:r>
      <w:r w:rsidRPr="00B950B2">
        <w:rPr>
          <w:rFonts w:ascii="Cambria" w:hAnsi="Cambria"/>
          <w:b/>
          <w:i/>
          <w:sz w:val="22"/>
          <w:szCs w:val="22"/>
        </w:rPr>
        <w:t>hypotézu</w:t>
      </w:r>
      <w:r w:rsidRPr="00B950B2">
        <w:rPr>
          <w:rFonts w:ascii="Cambria" w:hAnsi="Cambria"/>
          <w:sz w:val="22"/>
          <w:szCs w:val="22"/>
        </w:rPr>
        <w:t xml:space="preserve">), ktorý následne overujeme. Vždy je premenná, ktorá je príčinnou zmeny, spravidla je to jav, ktorý existuje nezávisle, preto sa nazýva </w:t>
      </w:r>
      <w:r w:rsidRPr="00B950B2">
        <w:rPr>
          <w:rFonts w:ascii="Cambria" w:hAnsi="Cambria"/>
          <w:i/>
          <w:sz w:val="22"/>
          <w:szCs w:val="22"/>
        </w:rPr>
        <w:t>nezávislá premenná</w:t>
      </w:r>
      <w:r w:rsidRPr="00B950B2">
        <w:rPr>
          <w:rFonts w:ascii="Cambria" w:hAnsi="Cambria"/>
          <w:sz w:val="22"/>
          <w:szCs w:val="22"/>
        </w:rPr>
        <w:t xml:space="preserve"> a premenná, ktorej hodnoty sa menia v závislosti na zmene nezávislej premennej. Nazýva sa </w:t>
      </w:r>
      <w:r w:rsidRPr="00B950B2">
        <w:rPr>
          <w:rFonts w:ascii="Cambria" w:hAnsi="Cambria"/>
          <w:i/>
          <w:sz w:val="22"/>
          <w:szCs w:val="22"/>
        </w:rPr>
        <w:t>závislá premenná</w:t>
      </w:r>
      <w:r w:rsidRPr="00B950B2">
        <w:rPr>
          <w:rFonts w:ascii="Cambria" w:hAnsi="Cambria"/>
          <w:sz w:val="22"/>
          <w:szCs w:val="22"/>
        </w:rPr>
        <w:t>. (Napríklad kvalita učebnice a úroveň vedomostí žiakov. Kvalita a spracovanie učebnice je nezávislá premenná, ktorá ovplyvňuje úroveň vedomostí žiakov (závislú premennú). Predpokladáme, že ak dôjde k zmene učebnice, bude to mať pozitívny vplyv na ich vedomosti).</w:t>
      </w:r>
    </w:p>
    <w:p w:rsidR="00077EFE" w:rsidRPr="00B950B2" w:rsidRDefault="00077EFE" w:rsidP="00077EFE">
      <w:pPr>
        <w:pStyle w:val="tltextu"/>
        <w:numPr>
          <w:ilvl w:val="0"/>
          <w:numId w:val="28"/>
        </w:numPr>
        <w:rPr>
          <w:rFonts w:ascii="Cambria" w:hAnsi="Cambria"/>
          <w:sz w:val="22"/>
          <w:szCs w:val="22"/>
          <w:lang w:eastAsia="cs-CZ"/>
        </w:rPr>
      </w:pPr>
      <w:r w:rsidRPr="00B950B2">
        <w:rPr>
          <w:rFonts w:ascii="Cambria" w:hAnsi="Cambria"/>
          <w:b/>
          <w:i/>
          <w:sz w:val="22"/>
          <w:szCs w:val="22"/>
        </w:rPr>
        <w:t>Pedagogický jav</w:t>
      </w:r>
      <w:r w:rsidRPr="00B950B2">
        <w:rPr>
          <w:rFonts w:ascii="Cambria" w:hAnsi="Cambria"/>
          <w:sz w:val="22"/>
          <w:szCs w:val="22"/>
          <w:lang w:eastAsia="cs-CZ"/>
        </w:rPr>
        <w:t xml:space="preserve"> je to, čo môžeme v priebehu výskumného procesu bezprostredne vnímať, skúmať a popisovať. Je to prvok, proces, ktorý sa uskutočňuje, existuje v edukačnej realite. Pedagogické javy sú obsahom jednotlivých premenných. </w:t>
      </w:r>
    </w:p>
    <w:p w:rsidR="00077EFE" w:rsidRPr="00B950B2" w:rsidRDefault="00077EFE" w:rsidP="00077EFE">
      <w:pPr>
        <w:pStyle w:val="tltextu"/>
        <w:numPr>
          <w:ilvl w:val="0"/>
          <w:numId w:val="28"/>
        </w:numPr>
        <w:rPr>
          <w:rFonts w:ascii="Cambria" w:hAnsi="Cambria"/>
          <w:sz w:val="22"/>
          <w:szCs w:val="22"/>
          <w:lang w:eastAsia="cs-CZ"/>
        </w:rPr>
      </w:pPr>
      <w:r w:rsidRPr="00B950B2">
        <w:rPr>
          <w:rFonts w:ascii="Cambria" w:hAnsi="Cambria"/>
          <w:b/>
          <w:i/>
          <w:sz w:val="22"/>
          <w:szCs w:val="22"/>
          <w:lang w:eastAsia="cs-CZ"/>
        </w:rPr>
        <w:t>Pedagogický fakt</w:t>
      </w:r>
      <w:r w:rsidRPr="00B950B2">
        <w:rPr>
          <w:rFonts w:ascii="Cambria" w:hAnsi="Cambria"/>
          <w:sz w:val="22"/>
          <w:szCs w:val="22"/>
          <w:lang w:eastAsia="cs-CZ"/>
        </w:rPr>
        <w:t xml:space="preserve"> je priesečník subjektu a javu. Faktom rozumieme to, čo sme o danom jave bezprostredne zistili. Jednotlivé fakty musia byť výskumne zachytené, analyzované, zovšeobecnené a utriedené, aby z nich mohli byť odvodené vedecké poznatky, zákony a teórie.</w:t>
      </w:r>
    </w:p>
    <w:p w:rsidR="00077EFE" w:rsidRPr="00B950B2" w:rsidRDefault="00077EFE" w:rsidP="00077EFE">
      <w:pPr>
        <w:pStyle w:val="tltextu"/>
        <w:numPr>
          <w:ilvl w:val="0"/>
          <w:numId w:val="28"/>
        </w:numPr>
        <w:rPr>
          <w:rFonts w:ascii="Cambria" w:hAnsi="Cambria"/>
          <w:sz w:val="22"/>
          <w:szCs w:val="22"/>
        </w:rPr>
      </w:pPr>
      <w:r w:rsidRPr="00B950B2">
        <w:rPr>
          <w:rFonts w:ascii="Cambria" w:hAnsi="Cambria"/>
          <w:b/>
          <w:i/>
          <w:sz w:val="22"/>
          <w:szCs w:val="22"/>
        </w:rPr>
        <w:t>Výskumná metóda</w:t>
      </w:r>
      <w:r w:rsidRPr="00B950B2">
        <w:rPr>
          <w:rFonts w:ascii="Cambria" w:hAnsi="Cambria"/>
          <w:i/>
          <w:sz w:val="22"/>
          <w:szCs w:val="22"/>
        </w:rPr>
        <w:t xml:space="preserve"> </w:t>
      </w:r>
      <w:r w:rsidRPr="00B950B2">
        <w:rPr>
          <w:rFonts w:ascii="Cambria" w:hAnsi="Cambria"/>
          <w:sz w:val="22"/>
          <w:szCs w:val="22"/>
        </w:rPr>
        <w:t xml:space="preserve">je cesta, ktorá vedie k cieľu stanovenému výskumníkom; ide o spojenie postupov, ktorými sa buduje vedecký systém, teória; komplex rôznorodých poznávacích postupov a praktických operácií, ktoré smerujú k získaniu vedeckých poznatkov; metodologický nástroj na získanie dát, prostredníctvom vymedzenia širšieho a komplexnejšieho uhlu pohľadu na riešenú problematiku. Výskumná metóda je charakteristická vlastnosťami, ktoré musia byť pri výskume starostlivo sledované. Sú to: </w:t>
      </w:r>
    </w:p>
    <w:p w:rsidR="00077EFE" w:rsidRPr="00B950B2" w:rsidRDefault="00077EFE" w:rsidP="00077EFE">
      <w:pPr>
        <w:pStyle w:val="tltextu"/>
        <w:numPr>
          <w:ilvl w:val="1"/>
          <w:numId w:val="29"/>
        </w:numPr>
        <w:ind w:left="567" w:hanging="141"/>
        <w:rPr>
          <w:rFonts w:ascii="Cambria" w:hAnsi="Cambria"/>
          <w:sz w:val="22"/>
          <w:szCs w:val="22"/>
        </w:rPr>
      </w:pPr>
      <w:r w:rsidRPr="00B950B2">
        <w:rPr>
          <w:rFonts w:ascii="Cambria" w:hAnsi="Cambria"/>
          <w:b/>
          <w:i/>
          <w:sz w:val="22"/>
          <w:szCs w:val="22"/>
        </w:rPr>
        <w:t>Validita</w:t>
      </w:r>
      <w:r w:rsidRPr="00B950B2">
        <w:rPr>
          <w:rFonts w:ascii="Cambria" w:hAnsi="Cambria"/>
          <w:sz w:val="22"/>
          <w:szCs w:val="22"/>
        </w:rPr>
        <w:t xml:space="preserve"> – platnosť, teda schopnosť metódy alebo výskumného nástroja zisťovať to, čo je považované za premennú (napríklad že nebudeme testami inteligencie merať úroveň tvorivosti); </w:t>
      </w:r>
    </w:p>
    <w:p w:rsidR="00077EFE" w:rsidRPr="00B950B2" w:rsidRDefault="00077EFE" w:rsidP="00077EFE">
      <w:pPr>
        <w:pStyle w:val="tltextu"/>
        <w:numPr>
          <w:ilvl w:val="1"/>
          <w:numId w:val="29"/>
        </w:numPr>
        <w:ind w:left="567" w:hanging="141"/>
        <w:rPr>
          <w:rFonts w:ascii="Cambria" w:hAnsi="Cambria"/>
          <w:sz w:val="22"/>
          <w:szCs w:val="22"/>
        </w:rPr>
      </w:pPr>
      <w:proofErr w:type="spellStart"/>
      <w:r w:rsidRPr="00B950B2">
        <w:rPr>
          <w:rFonts w:ascii="Cambria" w:hAnsi="Cambria"/>
          <w:b/>
          <w:i/>
          <w:sz w:val="22"/>
          <w:szCs w:val="22"/>
        </w:rPr>
        <w:t>Reliabilita</w:t>
      </w:r>
      <w:proofErr w:type="spellEnd"/>
      <w:r w:rsidRPr="00B950B2">
        <w:rPr>
          <w:rFonts w:ascii="Cambria" w:hAnsi="Cambria"/>
          <w:sz w:val="22"/>
          <w:szCs w:val="22"/>
        </w:rPr>
        <w:t xml:space="preserve"> – spoľahlivosť, ktorú môžeme chápať ako konštrukciu výskumného nástroja tak, že aj pri opakovaných meraniach, pri nezmenených podmienkach zisťuje nástroj veľmi </w:t>
      </w:r>
      <w:r w:rsidRPr="00B950B2">
        <w:rPr>
          <w:rFonts w:ascii="Cambria" w:hAnsi="Cambria"/>
          <w:sz w:val="22"/>
          <w:szCs w:val="22"/>
        </w:rPr>
        <w:lastRenderedPageBreak/>
        <w:t>podobné, resp. rovnaké výsledky (napríklad, ak na meranie inteligencie použijeme konkrétny inteligenčný test, po opakovanom meraní o mesiac by sme nemali zistiť výrazne odlišné výsledky).</w:t>
      </w:r>
    </w:p>
    <w:p w:rsidR="00077EFE" w:rsidRPr="00B950B2" w:rsidRDefault="00077EFE" w:rsidP="00077EFE">
      <w:pPr>
        <w:pStyle w:val="tltextu"/>
        <w:rPr>
          <w:rFonts w:ascii="Cambria" w:hAnsi="Cambria"/>
          <w:sz w:val="22"/>
          <w:szCs w:val="22"/>
        </w:rPr>
      </w:pPr>
    </w:p>
    <w:p w:rsidR="00077EFE" w:rsidRPr="00B950B2" w:rsidRDefault="00077EFE" w:rsidP="00077EFE">
      <w:pPr>
        <w:pStyle w:val="tl3"/>
        <w:spacing w:before="120"/>
        <w:rPr>
          <w:rFonts w:ascii="Cambria" w:hAnsi="Cambria"/>
          <w:sz w:val="28"/>
          <w:szCs w:val="28"/>
          <w:lang w:val="sk-SK"/>
        </w:rPr>
      </w:pPr>
      <w:bookmarkStart w:id="6" w:name="_Toc331880563"/>
      <w:r w:rsidRPr="00B950B2">
        <w:rPr>
          <w:rFonts w:ascii="Cambria" w:hAnsi="Cambria"/>
          <w:sz w:val="28"/>
          <w:szCs w:val="28"/>
          <w:lang w:val="sk-SK"/>
        </w:rPr>
        <w:t>Fázy a metódy výskumnej činnosti</w:t>
      </w:r>
      <w:bookmarkEnd w:id="6"/>
    </w:p>
    <w:p w:rsidR="00077EFE" w:rsidRPr="00B950B2" w:rsidRDefault="00077EFE" w:rsidP="00077EFE">
      <w:pPr>
        <w:pStyle w:val="tltextu"/>
        <w:rPr>
          <w:rFonts w:ascii="Cambria" w:hAnsi="Cambria"/>
          <w:sz w:val="22"/>
          <w:szCs w:val="22"/>
        </w:rPr>
      </w:pPr>
      <w:r w:rsidRPr="00B950B2">
        <w:rPr>
          <w:rFonts w:ascii="Cambria" w:hAnsi="Cambria"/>
          <w:sz w:val="22"/>
          <w:szCs w:val="22"/>
        </w:rPr>
        <w:t>Výskumný proces je kognitívne veľmi náročným procesom vyžadujúcim si starostlivé naplánovanie každého jedného kroku výskumu, zabezpečenie priebehu výskumu, spracovania výsledkov vrátane ich zverejnenia a obhájenia. Pre zabezpečenie kvality výskumu a racionalizáciu práce výskumníka je vhodné postupovať určitými krokmi obsiahnutými v základnej výskumnej schéme. K základným fázam výskumu zaraďujeme:</w:t>
      </w:r>
    </w:p>
    <w:p w:rsidR="00077EFE" w:rsidRPr="00B950B2" w:rsidRDefault="00077EFE" w:rsidP="00077EFE">
      <w:pPr>
        <w:pStyle w:val="tltextu"/>
        <w:rPr>
          <w:rFonts w:ascii="Cambria" w:hAnsi="Cambria"/>
          <w:sz w:val="22"/>
          <w:szCs w:val="22"/>
        </w:rPr>
      </w:pPr>
      <w:r w:rsidRPr="00B950B2">
        <w:rPr>
          <w:rFonts w:ascii="Cambria" w:hAnsi="Cambria"/>
          <w:b/>
          <w:sz w:val="22"/>
          <w:szCs w:val="22"/>
        </w:rPr>
        <w:t>1. Plánovanie</w:t>
      </w:r>
      <w:r w:rsidRPr="00B950B2">
        <w:rPr>
          <w:rFonts w:ascii="Cambria" w:hAnsi="Cambria"/>
          <w:sz w:val="22"/>
          <w:szCs w:val="22"/>
        </w:rPr>
        <w:t xml:space="preserve">, v rámci ktorého si výskumník vytvára prvotnú predstavu o priebehu výskumu, študuje relevantné literárne pramene, štúdie o výsledkoch predchádzajúcich výskumov rovnakej alebo príbuznej problematiky, projektuje procesuálnu stránku a priebeh samotného výskumného bádania. Formuluje si výskumný problém a hypotézy, </w:t>
      </w:r>
      <w:proofErr w:type="spellStart"/>
      <w:r w:rsidRPr="00B950B2">
        <w:rPr>
          <w:rFonts w:ascii="Cambria" w:hAnsi="Cambria"/>
          <w:sz w:val="22"/>
          <w:szCs w:val="22"/>
        </w:rPr>
        <w:t>operacionalizuje</w:t>
      </w:r>
      <w:proofErr w:type="spellEnd"/>
      <w:r w:rsidRPr="00B950B2">
        <w:rPr>
          <w:rFonts w:ascii="Cambria" w:hAnsi="Cambria"/>
          <w:sz w:val="22"/>
          <w:szCs w:val="22"/>
        </w:rPr>
        <w:t xml:space="preserve"> základné pojmy a kategórie, realizuje výber výskumnej vzorky, strategicky uvažuje o použití výskumných metód a nástrojov, koncipuje organizáciu výskumnej činnosti, zabezpečuje finančné otázky spojené s výskumom a zvažuje možnosti využitia prípadných výsledkov.</w:t>
      </w:r>
    </w:p>
    <w:p w:rsidR="00077EFE" w:rsidRPr="00B950B2" w:rsidRDefault="00077EFE" w:rsidP="00077EFE">
      <w:pPr>
        <w:pStyle w:val="tltextu"/>
        <w:rPr>
          <w:rFonts w:ascii="Cambria" w:hAnsi="Cambria"/>
          <w:sz w:val="22"/>
          <w:szCs w:val="22"/>
        </w:rPr>
      </w:pPr>
      <w:r w:rsidRPr="00B950B2">
        <w:rPr>
          <w:rFonts w:ascii="Cambria" w:hAnsi="Cambria"/>
          <w:b/>
          <w:sz w:val="22"/>
          <w:szCs w:val="22"/>
        </w:rPr>
        <w:t>2. Príprava</w:t>
      </w:r>
      <w:r w:rsidRPr="00B950B2">
        <w:rPr>
          <w:rFonts w:ascii="Cambria" w:hAnsi="Cambria"/>
          <w:sz w:val="22"/>
          <w:szCs w:val="22"/>
        </w:rPr>
        <w:t xml:space="preserve"> zahŕňa tvorbu vlastného výskumného nástroja (napr. dotazníka, testu a pod.) alebo výber štandardizovaného (už overeného </w:t>
      </w:r>
      <w:proofErr w:type="spellStart"/>
      <w:r w:rsidRPr="00B950B2">
        <w:rPr>
          <w:rFonts w:ascii="Cambria" w:hAnsi="Cambria"/>
          <w:sz w:val="22"/>
          <w:szCs w:val="22"/>
        </w:rPr>
        <w:t>validného</w:t>
      </w:r>
      <w:proofErr w:type="spellEnd"/>
      <w:r w:rsidRPr="00B950B2">
        <w:rPr>
          <w:rFonts w:ascii="Cambria" w:hAnsi="Cambria"/>
          <w:sz w:val="22"/>
          <w:szCs w:val="22"/>
        </w:rPr>
        <w:t xml:space="preserve"> a </w:t>
      </w:r>
      <w:proofErr w:type="spellStart"/>
      <w:r w:rsidRPr="00B950B2">
        <w:rPr>
          <w:rFonts w:ascii="Cambria" w:hAnsi="Cambria"/>
          <w:sz w:val="22"/>
          <w:szCs w:val="22"/>
        </w:rPr>
        <w:t>reliabilného</w:t>
      </w:r>
      <w:proofErr w:type="spellEnd"/>
      <w:r w:rsidRPr="00B950B2">
        <w:rPr>
          <w:rFonts w:ascii="Cambria" w:hAnsi="Cambria"/>
          <w:sz w:val="22"/>
          <w:szCs w:val="22"/>
        </w:rPr>
        <w:t xml:space="preserve">) výskumného nástroja podľa zvolenej stratégie a metódy. Zvolenú metódu si výskumník môže overiť </w:t>
      </w:r>
      <w:proofErr w:type="spellStart"/>
      <w:r w:rsidRPr="00B950B2">
        <w:rPr>
          <w:rFonts w:ascii="Cambria" w:hAnsi="Cambria"/>
          <w:b/>
          <w:i/>
          <w:sz w:val="22"/>
          <w:szCs w:val="22"/>
        </w:rPr>
        <w:t>predvýskumom</w:t>
      </w:r>
      <w:proofErr w:type="spellEnd"/>
      <w:r w:rsidRPr="00B950B2">
        <w:rPr>
          <w:rFonts w:ascii="Cambria" w:hAnsi="Cambria"/>
          <w:sz w:val="22"/>
          <w:szCs w:val="22"/>
        </w:rPr>
        <w:t xml:space="preserve"> organizovaným na malej reprezentatívnej vzorke a podľa zistení uskutočniť následnú revíziu a úpravu na pripravovanom nástroji. V prípravnej fáze sa výskumník taktiež zoznamuje s terénom, v ktorom bude výskum prebiehať, uskutočňuje naplánovaný výber alebo voľbu respondentov, zoznamuje sa alebo zaškoľuje pomocníkov a uskutočňuje ostatné kroky súvisiace so zdarným priebehom výskumu (rozmnožovanie materiálov, zabezpečenie potrebnej zaznamenávanej techniky atď.).</w:t>
      </w:r>
    </w:p>
    <w:p w:rsidR="00077EFE" w:rsidRPr="00B950B2" w:rsidRDefault="00077EFE" w:rsidP="00077EFE">
      <w:pPr>
        <w:pStyle w:val="tltextu"/>
        <w:rPr>
          <w:rFonts w:ascii="Cambria" w:hAnsi="Cambria"/>
          <w:sz w:val="22"/>
          <w:szCs w:val="22"/>
        </w:rPr>
      </w:pPr>
      <w:r w:rsidRPr="00B950B2">
        <w:rPr>
          <w:rFonts w:ascii="Cambria" w:hAnsi="Cambria"/>
          <w:b/>
          <w:sz w:val="22"/>
          <w:szCs w:val="22"/>
        </w:rPr>
        <w:t>3. Realizácia</w:t>
      </w:r>
      <w:r w:rsidRPr="00B950B2">
        <w:rPr>
          <w:rFonts w:ascii="Cambria" w:hAnsi="Cambria"/>
          <w:sz w:val="22"/>
          <w:szCs w:val="22"/>
        </w:rPr>
        <w:t xml:space="preserve"> výskumu predstavuje konkrétnu výskumnú činnosť, zbieranie údajov prostredníctvom pripravených metód a nástrojov vo zvolenom prostredí. Je to fáza, ktorá môže mať aj niekoľko mesačné, dokonca niekoľko ročné trvanie pri veľmi zložitých výskumných problémoch. Dlhodobé výskumy nazývame </w:t>
      </w:r>
      <w:proofErr w:type="spellStart"/>
      <w:r w:rsidRPr="00B950B2">
        <w:rPr>
          <w:rFonts w:ascii="Cambria" w:hAnsi="Cambria"/>
          <w:sz w:val="22"/>
          <w:szCs w:val="22"/>
        </w:rPr>
        <w:t>longitudinálne</w:t>
      </w:r>
      <w:proofErr w:type="spellEnd"/>
      <w:r w:rsidRPr="00B950B2">
        <w:rPr>
          <w:rFonts w:ascii="Cambria" w:hAnsi="Cambria"/>
          <w:sz w:val="22"/>
          <w:szCs w:val="22"/>
        </w:rPr>
        <w:t xml:space="preserve"> výskumy pedagogických javov. Úspešnosť realizácie závisí od kvality naplánovania, prípravy výskumu a od profesionality výskumníka.</w:t>
      </w:r>
    </w:p>
    <w:p w:rsidR="00077EFE" w:rsidRPr="00B950B2" w:rsidRDefault="00077EFE" w:rsidP="00077EFE">
      <w:pPr>
        <w:pStyle w:val="tltextu"/>
        <w:rPr>
          <w:rFonts w:ascii="Cambria" w:hAnsi="Cambria"/>
          <w:sz w:val="22"/>
          <w:szCs w:val="22"/>
        </w:rPr>
      </w:pPr>
      <w:r w:rsidRPr="00B950B2">
        <w:rPr>
          <w:rFonts w:ascii="Cambria" w:hAnsi="Cambria"/>
          <w:b/>
          <w:sz w:val="22"/>
          <w:szCs w:val="22"/>
        </w:rPr>
        <w:t>4</w:t>
      </w:r>
      <w:r w:rsidRPr="00B950B2">
        <w:rPr>
          <w:rFonts w:ascii="Cambria" w:hAnsi="Cambria"/>
          <w:sz w:val="22"/>
          <w:szCs w:val="22"/>
        </w:rPr>
        <w:t xml:space="preserve">. </w:t>
      </w:r>
      <w:r w:rsidRPr="00B950B2">
        <w:rPr>
          <w:rFonts w:ascii="Cambria" w:hAnsi="Cambria"/>
          <w:b/>
          <w:sz w:val="22"/>
          <w:szCs w:val="22"/>
        </w:rPr>
        <w:t>Vyhodnotenie výsledkov</w:t>
      </w:r>
      <w:r w:rsidRPr="00B950B2">
        <w:rPr>
          <w:rFonts w:ascii="Cambria" w:hAnsi="Cambria"/>
          <w:sz w:val="22"/>
          <w:szCs w:val="22"/>
        </w:rPr>
        <w:t xml:space="preserve"> je fáza, ktorá je veľmi náročná na precizovanie, interpretovanie zistení. Je založená na triedení, kategorizácii, spracovaní dát a zistených hodnôt. Môže zahrnúť podrobnú kvalitatívnu analýzu zistení, ako aj matematicko-štatistické </w:t>
      </w:r>
      <w:r w:rsidRPr="00B950B2">
        <w:rPr>
          <w:rFonts w:ascii="Cambria" w:hAnsi="Cambria"/>
          <w:sz w:val="22"/>
          <w:szCs w:val="22"/>
        </w:rPr>
        <w:lastRenderedPageBreak/>
        <w:t>vyhodnotenie smerujúce k vedeckej presnosti a objektivite umožňujúcej zovšeobecnenie poznatkov.</w:t>
      </w:r>
    </w:p>
    <w:p w:rsidR="00077EFE" w:rsidRPr="00B950B2" w:rsidRDefault="00077EFE" w:rsidP="00077EFE">
      <w:pPr>
        <w:pStyle w:val="tltextu"/>
        <w:rPr>
          <w:rFonts w:ascii="Cambria" w:hAnsi="Cambria"/>
          <w:sz w:val="22"/>
          <w:szCs w:val="22"/>
        </w:rPr>
      </w:pPr>
      <w:r w:rsidRPr="00B950B2">
        <w:rPr>
          <w:rFonts w:ascii="Cambria" w:hAnsi="Cambria"/>
          <w:b/>
          <w:sz w:val="22"/>
          <w:szCs w:val="22"/>
        </w:rPr>
        <w:t>5.</w:t>
      </w:r>
      <w:r w:rsidRPr="00B950B2">
        <w:rPr>
          <w:rFonts w:ascii="Cambria" w:hAnsi="Cambria"/>
          <w:sz w:val="22"/>
          <w:szCs w:val="22"/>
        </w:rPr>
        <w:t xml:space="preserve"> </w:t>
      </w:r>
      <w:r w:rsidRPr="00B950B2">
        <w:rPr>
          <w:rFonts w:ascii="Cambria" w:hAnsi="Cambria"/>
          <w:b/>
          <w:sz w:val="22"/>
          <w:szCs w:val="22"/>
        </w:rPr>
        <w:t xml:space="preserve">Interpretácia výsledkov a spracovanie záverečnej správy. </w:t>
      </w:r>
      <w:r w:rsidRPr="00B950B2">
        <w:rPr>
          <w:rFonts w:ascii="Cambria" w:hAnsi="Cambria"/>
          <w:sz w:val="22"/>
          <w:szCs w:val="22"/>
        </w:rPr>
        <w:t xml:space="preserve">Hlavným výsledkom výskumu nie sú údaje a zistenia, ale ich premyslené a zdôvodnené interpretácie smerujúce k potvrdeniu vedeckej teórie alebo vytvoreniu novej teórie. Všetky zistenia s podrobným popisom cieľov, metód, priebehu výskumu a teoretických východísk musia byť zverejnené pre umožnenie vedeckej kontroly, reflexie a korekcie v podobe záverečnej práce, štúdie vo vedeckom zborníku, v pedagogickom časopise, v monografii alebo inej vedecko-výskumnej správe. </w:t>
      </w:r>
    </w:p>
    <w:p w:rsidR="00077EFE" w:rsidRPr="00B950B2" w:rsidRDefault="00077EFE" w:rsidP="00077EFE">
      <w:pPr>
        <w:pStyle w:val="tltextu"/>
        <w:spacing w:before="120"/>
        <w:rPr>
          <w:rFonts w:ascii="Cambria" w:hAnsi="Cambria"/>
          <w:sz w:val="22"/>
          <w:szCs w:val="22"/>
        </w:rPr>
      </w:pPr>
      <w:r w:rsidRPr="00B950B2">
        <w:rPr>
          <w:rFonts w:ascii="Cambria" w:hAnsi="Cambria"/>
          <w:sz w:val="22"/>
          <w:szCs w:val="22"/>
        </w:rPr>
        <w:t xml:space="preserve"> Metodológia ponúka veľké množstvo členení výskumných metód, či už podľa fáz alebo stratégií výskumu. Pre pochopenie považujeme za postačujúce uvedenie členenia podľa J. Pelikána (1998) postupujúce od metód subjektívnych výpovedí k objektívnejším výskumným technikám a plynulo prechádzajúce ku kvalitatívnym metódam. V pedagogickom výskume sa najčastejšie používajú:</w:t>
      </w:r>
    </w:p>
    <w:p w:rsidR="00077EFE" w:rsidRPr="00B950B2" w:rsidRDefault="00077EFE" w:rsidP="00077EFE">
      <w:pPr>
        <w:pStyle w:val="tltextu"/>
        <w:rPr>
          <w:rFonts w:ascii="Cambria" w:hAnsi="Cambria"/>
          <w:sz w:val="22"/>
          <w:szCs w:val="22"/>
        </w:rPr>
      </w:pPr>
      <w:proofErr w:type="spellStart"/>
      <w:r w:rsidRPr="00B950B2">
        <w:rPr>
          <w:rFonts w:ascii="Cambria" w:hAnsi="Cambria"/>
          <w:b/>
          <w:i/>
          <w:sz w:val="22"/>
          <w:szCs w:val="22"/>
        </w:rPr>
        <w:t>Exploratívne</w:t>
      </w:r>
      <w:proofErr w:type="spellEnd"/>
      <w:r w:rsidRPr="00B950B2">
        <w:rPr>
          <w:rFonts w:ascii="Cambria" w:hAnsi="Cambria"/>
          <w:b/>
          <w:i/>
          <w:sz w:val="22"/>
          <w:szCs w:val="22"/>
        </w:rPr>
        <w:t xml:space="preserve"> výskumné metódy</w:t>
      </w:r>
      <w:r w:rsidRPr="00B950B2">
        <w:rPr>
          <w:rFonts w:ascii="Cambria" w:hAnsi="Cambria"/>
          <w:sz w:val="22"/>
          <w:szCs w:val="22"/>
        </w:rPr>
        <w:t xml:space="preserve"> (napr. dotazník, anketa, autobiografia, interview (rozhovor, beseda); sú založené na získavaní informácií z priamych výpovedí skúmaných osôb. Sú najmenej objektívne, no napriek tomu najviac používané vzhľadom na rýchlu a jednoduchú administráciu.</w:t>
      </w:r>
    </w:p>
    <w:p w:rsidR="00077EFE" w:rsidRPr="00B950B2" w:rsidRDefault="00077EFE" w:rsidP="00077EFE">
      <w:pPr>
        <w:pStyle w:val="tltextu"/>
        <w:rPr>
          <w:rFonts w:ascii="Cambria" w:hAnsi="Cambria"/>
          <w:sz w:val="22"/>
          <w:szCs w:val="22"/>
        </w:rPr>
      </w:pPr>
      <w:r w:rsidRPr="00B950B2">
        <w:rPr>
          <w:rFonts w:ascii="Cambria" w:hAnsi="Cambria"/>
          <w:b/>
          <w:i/>
          <w:sz w:val="22"/>
          <w:szCs w:val="22"/>
        </w:rPr>
        <w:t>Ratingové metódy</w:t>
      </w:r>
      <w:r w:rsidRPr="00B950B2">
        <w:rPr>
          <w:rFonts w:ascii="Cambria" w:hAnsi="Cambria"/>
          <w:sz w:val="22"/>
          <w:szCs w:val="22"/>
        </w:rPr>
        <w:t xml:space="preserve"> fungujú na princípe posudzovacích škál vypracovávaných skúmanými osobami alebo expertmi na problematiku (numerické, grafické, štandardné, kumulatívne, </w:t>
      </w:r>
      <w:proofErr w:type="spellStart"/>
      <w:r w:rsidRPr="00B950B2">
        <w:rPr>
          <w:rFonts w:ascii="Cambria" w:hAnsi="Cambria"/>
          <w:sz w:val="22"/>
          <w:szCs w:val="22"/>
        </w:rPr>
        <w:t>Likertove</w:t>
      </w:r>
      <w:proofErr w:type="spellEnd"/>
      <w:r w:rsidRPr="00B950B2">
        <w:rPr>
          <w:rFonts w:ascii="Cambria" w:hAnsi="Cambria"/>
          <w:sz w:val="22"/>
          <w:szCs w:val="22"/>
        </w:rPr>
        <w:t xml:space="preserve"> škály atď.).</w:t>
      </w:r>
    </w:p>
    <w:p w:rsidR="00077EFE" w:rsidRPr="00B950B2" w:rsidRDefault="00077EFE" w:rsidP="00077EFE">
      <w:pPr>
        <w:pStyle w:val="tltextu"/>
        <w:rPr>
          <w:rFonts w:ascii="Cambria" w:hAnsi="Cambria"/>
          <w:sz w:val="22"/>
          <w:szCs w:val="22"/>
        </w:rPr>
      </w:pPr>
      <w:proofErr w:type="spellStart"/>
      <w:r w:rsidRPr="00B950B2">
        <w:rPr>
          <w:rFonts w:ascii="Cambria" w:hAnsi="Cambria"/>
          <w:b/>
          <w:i/>
          <w:sz w:val="22"/>
          <w:szCs w:val="22"/>
        </w:rPr>
        <w:t>Psychosémantické</w:t>
      </w:r>
      <w:proofErr w:type="spellEnd"/>
      <w:r w:rsidRPr="00B950B2">
        <w:rPr>
          <w:rFonts w:ascii="Cambria" w:hAnsi="Cambria"/>
          <w:b/>
          <w:i/>
          <w:sz w:val="22"/>
          <w:szCs w:val="22"/>
        </w:rPr>
        <w:t xml:space="preserve"> metódy a techniky</w:t>
      </w:r>
      <w:r w:rsidRPr="00B950B2">
        <w:rPr>
          <w:rFonts w:ascii="Cambria" w:hAnsi="Cambria"/>
          <w:sz w:val="22"/>
          <w:szCs w:val="22"/>
        </w:rPr>
        <w:t xml:space="preserve"> zamerané na odhalenie vedomých a podvedomých procesov skúmaných osôb, napr. sémantický diferenciál.</w:t>
      </w:r>
    </w:p>
    <w:p w:rsidR="00077EFE" w:rsidRPr="00B950B2" w:rsidRDefault="00077EFE" w:rsidP="00077EFE">
      <w:pPr>
        <w:pStyle w:val="tltextu"/>
        <w:rPr>
          <w:rFonts w:ascii="Cambria" w:hAnsi="Cambria"/>
          <w:sz w:val="22"/>
          <w:szCs w:val="22"/>
        </w:rPr>
      </w:pPr>
      <w:r w:rsidRPr="00B950B2">
        <w:rPr>
          <w:rFonts w:ascii="Cambria" w:hAnsi="Cambria"/>
          <w:b/>
          <w:i/>
          <w:sz w:val="22"/>
          <w:szCs w:val="22"/>
        </w:rPr>
        <w:t>Obsahová analýza</w:t>
      </w:r>
      <w:r w:rsidRPr="00B950B2">
        <w:rPr>
          <w:rFonts w:ascii="Cambria" w:hAnsi="Cambria"/>
          <w:sz w:val="22"/>
          <w:szCs w:val="22"/>
        </w:rPr>
        <w:t xml:space="preserve"> zahŕňajúca analýzu osobných, školských dokumentov a dokumentácie a školských ukazovateľov. </w:t>
      </w:r>
    </w:p>
    <w:p w:rsidR="00077EFE" w:rsidRPr="00B950B2" w:rsidRDefault="00077EFE" w:rsidP="00077EFE">
      <w:pPr>
        <w:pStyle w:val="tltextu"/>
        <w:rPr>
          <w:rFonts w:ascii="Cambria" w:hAnsi="Cambria"/>
          <w:sz w:val="22"/>
          <w:szCs w:val="22"/>
        </w:rPr>
      </w:pPr>
      <w:r w:rsidRPr="00B950B2">
        <w:rPr>
          <w:rFonts w:ascii="Cambria" w:hAnsi="Cambria"/>
          <w:b/>
          <w:i/>
          <w:sz w:val="22"/>
          <w:szCs w:val="22"/>
        </w:rPr>
        <w:t>Testy</w:t>
      </w:r>
      <w:r w:rsidRPr="00B950B2">
        <w:rPr>
          <w:rFonts w:ascii="Cambria" w:hAnsi="Cambria"/>
          <w:sz w:val="22"/>
          <w:szCs w:val="22"/>
        </w:rPr>
        <w:t xml:space="preserve"> orientované na meranie osobnostných schopností, výkonov a vlastností (napr. testy osobnosti, inteligenčné, psychomotorické, didaktické testy).</w:t>
      </w:r>
    </w:p>
    <w:p w:rsidR="00077EFE" w:rsidRPr="00B950B2" w:rsidRDefault="00077EFE" w:rsidP="00077EFE">
      <w:pPr>
        <w:pStyle w:val="tltextu"/>
        <w:rPr>
          <w:rFonts w:ascii="Cambria" w:hAnsi="Cambria"/>
          <w:sz w:val="22"/>
          <w:szCs w:val="22"/>
        </w:rPr>
      </w:pPr>
      <w:proofErr w:type="spellStart"/>
      <w:r w:rsidRPr="00B950B2">
        <w:rPr>
          <w:rFonts w:ascii="Cambria" w:hAnsi="Cambria"/>
          <w:b/>
          <w:i/>
          <w:sz w:val="22"/>
          <w:szCs w:val="22"/>
        </w:rPr>
        <w:t>Projektívne</w:t>
      </w:r>
      <w:proofErr w:type="spellEnd"/>
      <w:r w:rsidRPr="00B950B2">
        <w:rPr>
          <w:rFonts w:ascii="Cambria" w:hAnsi="Cambria"/>
          <w:b/>
          <w:i/>
          <w:sz w:val="22"/>
          <w:szCs w:val="22"/>
        </w:rPr>
        <w:t xml:space="preserve"> metódy a techniky</w:t>
      </w:r>
      <w:r w:rsidRPr="00B950B2">
        <w:rPr>
          <w:rFonts w:ascii="Cambria" w:hAnsi="Cambria"/>
          <w:sz w:val="22"/>
          <w:szCs w:val="22"/>
        </w:rPr>
        <w:t xml:space="preserve"> zahŕňajúce analýzu produktov ľudskej činnosti. Môžu byť použité verbálne, grafické alebo manipulačné </w:t>
      </w:r>
      <w:proofErr w:type="spellStart"/>
      <w:r w:rsidRPr="00B950B2">
        <w:rPr>
          <w:rFonts w:ascii="Cambria" w:hAnsi="Cambria"/>
          <w:sz w:val="22"/>
          <w:szCs w:val="22"/>
        </w:rPr>
        <w:t>projektívne</w:t>
      </w:r>
      <w:proofErr w:type="spellEnd"/>
      <w:r w:rsidRPr="00B950B2">
        <w:rPr>
          <w:rFonts w:ascii="Cambria" w:hAnsi="Cambria"/>
          <w:sz w:val="22"/>
          <w:szCs w:val="22"/>
        </w:rPr>
        <w:t xml:space="preserve"> metódy. Majú veľkú výpovednú hodnotu, ale interpretácia výsledkov je považovaná za subjektívnu. Spravidla ich vyhodnocujú psychológovia.</w:t>
      </w:r>
    </w:p>
    <w:p w:rsidR="00077EFE" w:rsidRPr="00B950B2" w:rsidRDefault="00077EFE" w:rsidP="00077EFE">
      <w:pPr>
        <w:pStyle w:val="tltextu"/>
        <w:rPr>
          <w:rFonts w:ascii="Cambria" w:hAnsi="Cambria"/>
          <w:sz w:val="22"/>
          <w:szCs w:val="22"/>
        </w:rPr>
      </w:pPr>
      <w:r w:rsidRPr="00B950B2">
        <w:rPr>
          <w:rFonts w:ascii="Cambria" w:hAnsi="Cambria"/>
          <w:b/>
          <w:i/>
          <w:sz w:val="22"/>
          <w:szCs w:val="22"/>
        </w:rPr>
        <w:t>Metódy merania sociálnych vzťahov</w:t>
      </w:r>
      <w:r w:rsidRPr="00B950B2">
        <w:rPr>
          <w:rFonts w:ascii="Cambria" w:hAnsi="Cambria"/>
          <w:sz w:val="22"/>
          <w:szCs w:val="22"/>
        </w:rPr>
        <w:t xml:space="preserve">, odhaľujúce status a obľúbenosť jedincov v sociálnej skupine, napr. </w:t>
      </w:r>
      <w:proofErr w:type="spellStart"/>
      <w:r w:rsidRPr="00B950B2">
        <w:rPr>
          <w:rFonts w:ascii="Cambria" w:hAnsi="Cambria"/>
          <w:sz w:val="22"/>
          <w:szCs w:val="22"/>
        </w:rPr>
        <w:t>sociometria</w:t>
      </w:r>
      <w:proofErr w:type="spellEnd"/>
      <w:r w:rsidRPr="00B950B2">
        <w:rPr>
          <w:rFonts w:ascii="Cambria" w:hAnsi="Cambria"/>
          <w:sz w:val="22"/>
          <w:szCs w:val="22"/>
        </w:rPr>
        <w:t>, či techniky skúmajúce preferenčný postoj učiteľov a pod.</w:t>
      </w:r>
    </w:p>
    <w:p w:rsidR="00077EFE" w:rsidRPr="00B950B2" w:rsidRDefault="00077EFE" w:rsidP="00077EFE">
      <w:pPr>
        <w:pStyle w:val="tltextu"/>
        <w:rPr>
          <w:rFonts w:ascii="Cambria" w:hAnsi="Cambria"/>
          <w:sz w:val="22"/>
          <w:szCs w:val="22"/>
        </w:rPr>
      </w:pPr>
      <w:proofErr w:type="spellStart"/>
      <w:r w:rsidRPr="00B950B2">
        <w:rPr>
          <w:rFonts w:ascii="Cambria" w:hAnsi="Cambria"/>
          <w:b/>
          <w:i/>
          <w:sz w:val="22"/>
          <w:szCs w:val="22"/>
        </w:rPr>
        <w:t>Behaviorálne</w:t>
      </w:r>
      <w:proofErr w:type="spellEnd"/>
      <w:r w:rsidRPr="00B950B2">
        <w:rPr>
          <w:rFonts w:ascii="Cambria" w:hAnsi="Cambria"/>
          <w:b/>
          <w:i/>
          <w:sz w:val="22"/>
          <w:szCs w:val="22"/>
        </w:rPr>
        <w:t xml:space="preserve"> metódy</w:t>
      </w:r>
      <w:r w:rsidRPr="00B950B2">
        <w:rPr>
          <w:rFonts w:ascii="Cambria" w:hAnsi="Cambria"/>
          <w:sz w:val="22"/>
          <w:szCs w:val="22"/>
        </w:rPr>
        <w:t>, napríklad rôzne druhy pozorovania jedincov, javov, či situácií v prirodzenom i laboratórnom prostredí.</w:t>
      </w:r>
    </w:p>
    <w:p w:rsidR="00077EFE" w:rsidRPr="00B950B2" w:rsidRDefault="00077EFE" w:rsidP="00077EFE">
      <w:pPr>
        <w:pStyle w:val="tltextu"/>
        <w:rPr>
          <w:rFonts w:ascii="Cambria" w:hAnsi="Cambria"/>
          <w:sz w:val="22"/>
          <w:szCs w:val="22"/>
        </w:rPr>
      </w:pPr>
      <w:r w:rsidRPr="00B950B2">
        <w:rPr>
          <w:rFonts w:ascii="Cambria" w:hAnsi="Cambria"/>
          <w:b/>
          <w:i/>
          <w:sz w:val="22"/>
          <w:szCs w:val="22"/>
        </w:rPr>
        <w:t>Experimentálne metódy</w:t>
      </w:r>
      <w:r w:rsidRPr="00B950B2">
        <w:rPr>
          <w:rFonts w:ascii="Cambria" w:hAnsi="Cambria"/>
          <w:sz w:val="22"/>
          <w:szCs w:val="22"/>
        </w:rPr>
        <w:t xml:space="preserve"> sú považované v kvantitatívnom výskume za najprínosnejšie. Ich princípom je skúmanie zmien, ku ktorým dochádza v experimentálnej a kontrolnej skupine po </w:t>
      </w:r>
      <w:r w:rsidRPr="00B950B2">
        <w:rPr>
          <w:rFonts w:ascii="Cambria" w:hAnsi="Cambria"/>
          <w:sz w:val="22"/>
          <w:szCs w:val="22"/>
        </w:rPr>
        <w:lastRenderedPageBreak/>
        <w:t xml:space="preserve">zavedení určitej zmeny, korekcie v nezávislých premenných. Môže mať niekoľko podôb (experimentálnych plánov), napr. laboratórny, situačný, prirodzený, formujúci experiment, experiment s jednou, dvomi alebo bez experimentálnej a kontrolnej skupiny, </w:t>
      </w:r>
      <w:proofErr w:type="spellStart"/>
      <w:r w:rsidRPr="00B950B2">
        <w:rPr>
          <w:rFonts w:ascii="Cambria" w:hAnsi="Cambria"/>
          <w:sz w:val="22"/>
          <w:szCs w:val="22"/>
        </w:rPr>
        <w:t>kváziexperiment</w:t>
      </w:r>
      <w:proofErr w:type="spellEnd"/>
      <w:r w:rsidRPr="00B950B2">
        <w:rPr>
          <w:rFonts w:ascii="Cambria" w:hAnsi="Cambria"/>
          <w:sz w:val="22"/>
          <w:szCs w:val="22"/>
        </w:rPr>
        <w:t xml:space="preserve">, </w:t>
      </w:r>
      <w:proofErr w:type="spellStart"/>
      <w:r w:rsidRPr="00B950B2">
        <w:rPr>
          <w:rFonts w:ascii="Cambria" w:hAnsi="Cambria"/>
          <w:sz w:val="22"/>
          <w:szCs w:val="22"/>
        </w:rPr>
        <w:t>Solomonov</w:t>
      </w:r>
      <w:proofErr w:type="spellEnd"/>
      <w:r w:rsidRPr="00B950B2">
        <w:rPr>
          <w:rFonts w:ascii="Cambria" w:hAnsi="Cambria"/>
          <w:sz w:val="22"/>
          <w:szCs w:val="22"/>
        </w:rPr>
        <w:t xml:space="preserve"> experiment a pod.</w:t>
      </w:r>
    </w:p>
    <w:p w:rsidR="00077EFE" w:rsidRPr="00B950B2" w:rsidRDefault="00077EFE" w:rsidP="00077EFE">
      <w:pPr>
        <w:pStyle w:val="tltextu"/>
        <w:rPr>
          <w:rFonts w:ascii="Cambria" w:hAnsi="Cambria"/>
          <w:sz w:val="22"/>
          <w:szCs w:val="22"/>
        </w:rPr>
      </w:pPr>
      <w:r w:rsidRPr="00B950B2">
        <w:rPr>
          <w:rFonts w:ascii="Cambria" w:hAnsi="Cambria"/>
          <w:b/>
          <w:i/>
          <w:sz w:val="22"/>
          <w:szCs w:val="22"/>
        </w:rPr>
        <w:t>Metódy kazuistiky a prípadovej štúdie</w:t>
      </w:r>
      <w:r w:rsidRPr="00B950B2">
        <w:rPr>
          <w:rFonts w:ascii="Cambria" w:hAnsi="Cambria"/>
          <w:sz w:val="22"/>
          <w:szCs w:val="22"/>
        </w:rPr>
        <w:t xml:space="preserve"> sa používajú v kvalitatívnom výskume na podrobné opísanie a spoznanie skúmanej osoby alebo skupiny. Spravidla zahŕňajú niekoľko metód smerujúcich k vytvoreniu komplexného obrazu (napr. anamnéza, </w:t>
      </w:r>
      <w:proofErr w:type="spellStart"/>
      <w:r w:rsidRPr="00B950B2">
        <w:rPr>
          <w:rFonts w:ascii="Cambria" w:hAnsi="Cambria"/>
          <w:sz w:val="22"/>
          <w:szCs w:val="22"/>
        </w:rPr>
        <w:t>katamnéza</w:t>
      </w:r>
      <w:proofErr w:type="spellEnd"/>
      <w:r w:rsidRPr="00B950B2">
        <w:rPr>
          <w:rFonts w:ascii="Cambria" w:hAnsi="Cambria"/>
          <w:sz w:val="22"/>
          <w:szCs w:val="22"/>
        </w:rPr>
        <w:t>, diagnostikovanie, prognózovanie, účastnícke pozorovanie, neštruktúrované interview).</w:t>
      </w:r>
    </w:p>
    <w:p w:rsidR="00077EFE" w:rsidRPr="00B950B2" w:rsidRDefault="00077EFE" w:rsidP="00077EFE">
      <w:pPr>
        <w:pStyle w:val="tltextu"/>
        <w:rPr>
          <w:rFonts w:ascii="Cambria" w:hAnsi="Cambria"/>
          <w:sz w:val="22"/>
          <w:szCs w:val="22"/>
        </w:rPr>
      </w:pPr>
      <w:r w:rsidRPr="00B950B2">
        <w:rPr>
          <w:rFonts w:ascii="Cambria" w:hAnsi="Cambria"/>
          <w:b/>
          <w:i/>
          <w:sz w:val="22"/>
          <w:szCs w:val="22"/>
        </w:rPr>
        <w:t>Metódy školskej etnografie</w:t>
      </w:r>
      <w:r w:rsidRPr="00B950B2">
        <w:rPr>
          <w:rFonts w:ascii="Cambria" w:hAnsi="Cambria"/>
          <w:sz w:val="22"/>
          <w:szCs w:val="22"/>
        </w:rPr>
        <w:t xml:space="preserve"> pomáhajú výskumníkovi získať pohľad z vnútra; je to vlastne výpoveď zainteresovaných osôb, ktoré sa podieľajú na tvorbe prostredia školy, ich pohľad, pocity; predstavujú kvalitatívny prienik do skúmanej reality.</w:t>
      </w:r>
    </w:p>
    <w:p w:rsidR="00077EFE" w:rsidRPr="00B950B2" w:rsidRDefault="00077EFE" w:rsidP="00077EFE">
      <w:pPr>
        <w:pStyle w:val="tltextu"/>
        <w:rPr>
          <w:rFonts w:ascii="Cambria" w:hAnsi="Cambria"/>
          <w:sz w:val="22"/>
          <w:szCs w:val="22"/>
        </w:rPr>
      </w:pPr>
      <w:r w:rsidRPr="00B950B2">
        <w:rPr>
          <w:rFonts w:ascii="Cambria" w:hAnsi="Cambria"/>
          <w:b/>
          <w:i/>
          <w:sz w:val="22"/>
          <w:szCs w:val="22"/>
        </w:rPr>
        <w:t>Metódy historickej etnografie výchovy</w:t>
      </w:r>
      <w:r w:rsidRPr="00B950B2">
        <w:rPr>
          <w:rFonts w:ascii="Cambria" w:hAnsi="Cambria"/>
          <w:sz w:val="22"/>
          <w:szCs w:val="22"/>
        </w:rPr>
        <w:t xml:space="preserve"> sa uplatňujú pri skúmaní spôsobov odovzdávania pracovných postupov, prijímania sociálnych návykov, etických noriem a pod., môže byť použitá metóda spomienkového rozprávania, metóda biografie historickej osobnosti, zaznamenávanie </w:t>
      </w:r>
      <w:proofErr w:type="spellStart"/>
      <w:r w:rsidRPr="00B950B2">
        <w:rPr>
          <w:rFonts w:ascii="Cambria" w:hAnsi="Cambria"/>
          <w:sz w:val="22"/>
          <w:szCs w:val="22"/>
        </w:rPr>
        <w:t>memorátu</w:t>
      </w:r>
      <w:proofErr w:type="spellEnd"/>
      <w:r w:rsidRPr="00B950B2">
        <w:rPr>
          <w:rFonts w:ascii="Cambria" w:hAnsi="Cambria"/>
          <w:sz w:val="22"/>
          <w:szCs w:val="22"/>
        </w:rPr>
        <w:t xml:space="preserve"> informácií atď. (Michálek, J., 1998, s. 244).</w:t>
      </w:r>
    </w:p>
    <w:p w:rsidR="00077EFE" w:rsidRPr="00B950B2" w:rsidRDefault="00077EFE" w:rsidP="00077EFE">
      <w:pPr>
        <w:pStyle w:val="tltextu"/>
        <w:rPr>
          <w:rFonts w:ascii="Cambria" w:hAnsi="Cambria"/>
          <w:sz w:val="22"/>
          <w:szCs w:val="22"/>
        </w:rPr>
      </w:pPr>
      <w:r w:rsidRPr="00B950B2">
        <w:rPr>
          <w:rFonts w:ascii="Cambria" w:hAnsi="Cambria"/>
          <w:b/>
          <w:i/>
          <w:sz w:val="22"/>
          <w:szCs w:val="22"/>
        </w:rPr>
        <w:t>Metódy edukačnej historiografie</w:t>
      </w:r>
      <w:r w:rsidRPr="00B950B2">
        <w:rPr>
          <w:rFonts w:ascii="Cambria" w:hAnsi="Cambria"/>
          <w:sz w:val="22"/>
          <w:szCs w:val="22"/>
        </w:rPr>
        <w:t xml:space="preserve"> sa používajú predovšetkým v dejinách pedagogiky a sú založené na štúdiu historických prameňov (náučných slovníkov, encyklopédií, historickej bibliografie, historických periodík, monografií, učebníc, učebných osnov, školských zákonov, </w:t>
      </w:r>
      <w:proofErr w:type="spellStart"/>
      <w:r w:rsidRPr="00B950B2">
        <w:rPr>
          <w:rFonts w:ascii="Cambria" w:hAnsi="Cambria"/>
          <w:sz w:val="22"/>
          <w:szCs w:val="22"/>
        </w:rPr>
        <w:t>edovaných</w:t>
      </w:r>
      <w:proofErr w:type="spellEnd"/>
      <w:r w:rsidRPr="00B950B2">
        <w:rPr>
          <w:rFonts w:ascii="Cambria" w:hAnsi="Cambria"/>
          <w:sz w:val="22"/>
          <w:szCs w:val="22"/>
        </w:rPr>
        <w:t xml:space="preserve"> prameňov ako sú rôzne spisy, archívnych katalógov, fondov pomocných kníh a iných archívnych pomôcok).</w:t>
      </w:r>
    </w:p>
    <w:p w:rsidR="00077EFE" w:rsidRPr="00B950B2" w:rsidRDefault="00077EFE" w:rsidP="00077EFE">
      <w:pPr>
        <w:pStyle w:val="tltextu"/>
        <w:rPr>
          <w:rFonts w:ascii="Cambria" w:hAnsi="Cambria"/>
          <w:sz w:val="22"/>
          <w:szCs w:val="22"/>
        </w:rPr>
      </w:pPr>
      <w:r w:rsidRPr="00B950B2">
        <w:rPr>
          <w:rFonts w:ascii="Cambria" w:hAnsi="Cambria"/>
          <w:b/>
          <w:i/>
          <w:sz w:val="22"/>
          <w:szCs w:val="22"/>
        </w:rPr>
        <w:t>Metódy porovnávacej pedagogiky</w:t>
      </w:r>
      <w:r w:rsidRPr="00B950B2">
        <w:rPr>
          <w:rFonts w:ascii="Cambria" w:hAnsi="Cambria"/>
          <w:sz w:val="22"/>
          <w:szCs w:val="22"/>
        </w:rPr>
        <w:t>, napr. opisná metóda, sociologická metóda, metóda modelovania, štatistická metóda, komparatívna metóda atď.</w:t>
      </w:r>
    </w:p>
    <w:p w:rsidR="00077EFE" w:rsidRPr="00B950B2" w:rsidRDefault="00077EFE" w:rsidP="00077EFE">
      <w:pPr>
        <w:pStyle w:val="tltextu"/>
        <w:rPr>
          <w:rFonts w:ascii="Cambria" w:hAnsi="Cambria"/>
          <w:sz w:val="22"/>
          <w:szCs w:val="22"/>
        </w:rPr>
      </w:pPr>
      <w:r w:rsidRPr="00B950B2">
        <w:rPr>
          <w:rFonts w:ascii="Cambria" w:hAnsi="Cambria"/>
          <w:sz w:val="22"/>
          <w:szCs w:val="22"/>
        </w:rPr>
        <w:t>Pre zvýšenie objektivity výskumu sa odporúča použitie viacerých výskumných metód, samozrejme podľa možností, cieľov, času, osobných skúseností výskumníka.</w:t>
      </w:r>
    </w:p>
    <w:p w:rsidR="00077EFE" w:rsidRPr="00B950B2" w:rsidRDefault="00077EFE" w:rsidP="00077EFE">
      <w:pPr>
        <w:pStyle w:val="tltextu"/>
        <w:rPr>
          <w:rFonts w:ascii="Cambria" w:hAnsi="Cambria"/>
          <w:sz w:val="22"/>
          <w:szCs w:val="22"/>
        </w:rPr>
      </w:pPr>
    </w:p>
    <w:p w:rsidR="00077EFE" w:rsidRPr="00B950B2" w:rsidRDefault="00077EFE" w:rsidP="00077EFE">
      <w:pPr>
        <w:pStyle w:val="tl3"/>
        <w:spacing w:before="120"/>
        <w:rPr>
          <w:rFonts w:ascii="Cambria" w:hAnsi="Cambria"/>
          <w:sz w:val="28"/>
          <w:szCs w:val="28"/>
          <w:lang w:val="sk-SK"/>
        </w:rPr>
      </w:pPr>
      <w:bookmarkStart w:id="7" w:name="_Toc331880564"/>
      <w:r w:rsidRPr="00B950B2">
        <w:rPr>
          <w:rFonts w:ascii="Cambria" w:hAnsi="Cambria"/>
          <w:sz w:val="28"/>
          <w:szCs w:val="28"/>
          <w:lang w:val="sk-SK"/>
        </w:rPr>
        <w:t>Infraštruktúra pedagogickej vedy</w:t>
      </w:r>
      <w:bookmarkEnd w:id="7"/>
    </w:p>
    <w:p w:rsidR="00077EFE" w:rsidRPr="00B950B2" w:rsidRDefault="00077EFE" w:rsidP="00077EFE">
      <w:pPr>
        <w:pStyle w:val="tltextu"/>
        <w:rPr>
          <w:rFonts w:ascii="Cambria" w:hAnsi="Cambria"/>
          <w:sz w:val="22"/>
          <w:szCs w:val="22"/>
        </w:rPr>
      </w:pPr>
      <w:r w:rsidRPr="00B950B2">
        <w:rPr>
          <w:rFonts w:ascii="Cambria" w:hAnsi="Cambria"/>
          <w:sz w:val="22"/>
          <w:szCs w:val="22"/>
        </w:rPr>
        <w:t xml:space="preserve">Pre rozvoj vedy samozrejme nie je postačujúci iba pedagogický výskum a vývoj, ale aj systém podpory vedy, ktorý J. </w:t>
      </w:r>
      <w:proofErr w:type="spellStart"/>
      <w:r w:rsidRPr="00B950B2">
        <w:rPr>
          <w:rFonts w:ascii="Cambria" w:hAnsi="Cambria"/>
          <w:sz w:val="22"/>
          <w:szCs w:val="22"/>
        </w:rPr>
        <w:t>Průcha</w:t>
      </w:r>
      <w:proofErr w:type="spellEnd"/>
      <w:r w:rsidRPr="00B950B2">
        <w:rPr>
          <w:rFonts w:ascii="Cambria" w:hAnsi="Cambria"/>
          <w:sz w:val="22"/>
          <w:szCs w:val="22"/>
        </w:rPr>
        <w:t xml:space="preserve"> (2000) nazýva infraštruktúrou pedagogickej vedy. Pri jej analýze sa opierame o východiská spomínaného autora, no našu pozornosť orientujeme na slovenské vedecké pedagogické prostredie v kontexte európskeho vzdelávania a výskumu.</w:t>
      </w:r>
      <w:r w:rsidRPr="00B950B2">
        <w:rPr>
          <w:rFonts w:ascii="Cambria" w:hAnsi="Cambria"/>
          <w:color w:val="FF0000"/>
          <w:sz w:val="22"/>
          <w:szCs w:val="22"/>
        </w:rPr>
        <w:t xml:space="preserve"> </w:t>
      </w:r>
      <w:proofErr w:type="spellStart"/>
      <w:r w:rsidRPr="00B950B2">
        <w:rPr>
          <w:rFonts w:ascii="Cambria" w:hAnsi="Cambria"/>
          <w:sz w:val="22"/>
          <w:szCs w:val="22"/>
        </w:rPr>
        <w:t>Infraštrukrúra</w:t>
      </w:r>
      <w:proofErr w:type="spellEnd"/>
      <w:r w:rsidRPr="00B950B2">
        <w:rPr>
          <w:rFonts w:ascii="Cambria" w:hAnsi="Cambria"/>
          <w:sz w:val="22"/>
          <w:szCs w:val="22"/>
        </w:rPr>
        <w:t xml:space="preserve"> predstavuje systém zdrojov, asociácií, knižníc a databáz, edukačných programov, výskumných a edukačných pracovísk, na ktorých sa pedagogika vyučuje. Tieto sú samozrejme vzájomne spojené, kooperujúce a podporujúce komplexne rozvoj pedagogiky doma i v zahraničí. </w:t>
      </w:r>
    </w:p>
    <w:p w:rsidR="00077EFE" w:rsidRPr="00B950B2" w:rsidRDefault="00077EFE" w:rsidP="00077EFE">
      <w:pPr>
        <w:pStyle w:val="tltextu"/>
        <w:ind w:firstLine="0"/>
        <w:rPr>
          <w:rFonts w:ascii="Cambria" w:hAnsi="Cambria"/>
          <w:b/>
          <w:sz w:val="22"/>
          <w:szCs w:val="22"/>
        </w:rPr>
      </w:pPr>
    </w:p>
    <w:p w:rsidR="00077EFE" w:rsidRPr="00B950B2" w:rsidRDefault="00077EFE" w:rsidP="00077EFE">
      <w:pPr>
        <w:pStyle w:val="tltextu"/>
        <w:ind w:firstLine="0"/>
        <w:rPr>
          <w:rFonts w:ascii="Cambria" w:hAnsi="Cambria"/>
          <w:b/>
          <w:sz w:val="22"/>
          <w:szCs w:val="22"/>
        </w:rPr>
      </w:pPr>
      <w:r w:rsidRPr="00B950B2">
        <w:rPr>
          <w:rFonts w:ascii="Cambria" w:hAnsi="Cambria"/>
          <w:b/>
          <w:sz w:val="22"/>
          <w:szCs w:val="22"/>
        </w:rPr>
        <w:lastRenderedPageBreak/>
        <w:t>Obrázok 2 Infraštruktúra pedagogiky</w:t>
      </w:r>
    </w:p>
    <w:p w:rsidR="00077EFE" w:rsidRPr="00B950B2" w:rsidRDefault="00077EFE" w:rsidP="00077EFE">
      <w:pPr>
        <w:pStyle w:val="tltextu"/>
        <w:rPr>
          <w:rFonts w:ascii="Cambria" w:hAnsi="Cambria"/>
          <w:b/>
          <w:sz w:val="22"/>
          <w:szCs w:val="22"/>
        </w:rPr>
      </w:pPr>
      <w:r w:rsidRPr="00B950B2">
        <w:rPr>
          <w:rFonts w:ascii="Cambria" w:hAnsi="Cambria"/>
          <w:b/>
          <w:noProof/>
          <w:sz w:val="22"/>
          <w:szCs w:val="22"/>
          <w:lang w:eastAsia="sk-SK"/>
        </w:rPr>
        <w:drawing>
          <wp:inline distT="0" distB="0" distL="0" distR="0">
            <wp:extent cx="5216525" cy="4027170"/>
            <wp:effectExtent l="0" t="0" r="3175" b="0"/>
            <wp:docPr id="1" name="Obrázok 1" descr="pedag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ag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6525" cy="4027170"/>
                    </a:xfrm>
                    <a:prstGeom prst="rect">
                      <a:avLst/>
                    </a:prstGeom>
                    <a:noFill/>
                    <a:ln>
                      <a:noFill/>
                    </a:ln>
                  </pic:spPr>
                </pic:pic>
              </a:graphicData>
            </a:graphic>
          </wp:inline>
        </w:drawing>
      </w:r>
    </w:p>
    <w:p w:rsidR="00077EFE" w:rsidRPr="00B950B2" w:rsidRDefault="00077EFE" w:rsidP="00077EFE">
      <w:pPr>
        <w:pStyle w:val="tltextu"/>
        <w:rPr>
          <w:rFonts w:ascii="Cambria" w:hAnsi="Cambria"/>
          <w:b/>
          <w:sz w:val="24"/>
          <w:szCs w:val="24"/>
        </w:rPr>
      </w:pPr>
      <w:r w:rsidRPr="00B950B2">
        <w:rPr>
          <w:rFonts w:ascii="Cambria" w:hAnsi="Cambria"/>
          <w:b/>
          <w:sz w:val="24"/>
          <w:szCs w:val="24"/>
        </w:rPr>
        <w:t>Zdroje pedagogických informácií</w:t>
      </w:r>
    </w:p>
    <w:p w:rsidR="00077EFE" w:rsidRPr="00B950B2" w:rsidRDefault="00077EFE" w:rsidP="00077EFE">
      <w:pPr>
        <w:pStyle w:val="tltextu"/>
        <w:rPr>
          <w:rFonts w:ascii="Cambria" w:hAnsi="Cambria"/>
          <w:sz w:val="22"/>
          <w:szCs w:val="22"/>
        </w:rPr>
      </w:pPr>
      <w:r w:rsidRPr="00B950B2">
        <w:rPr>
          <w:rFonts w:ascii="Cambria" w:hAnsi="Cambria"/>
          <w:sz w:val="22"/>
          <w:szCs w:val="22"/>
        </w:rPr>
        <w:t>Zdroje informácií predstavujú základný pilier vedy a vedeckých poznatkov, bez nich by bola zložitá teoretická orientácia v problematike a znemožnený by bol aj jeden zo základných znakov vedy sebareflexia a </w:t>
      </w:r>
      <w:proofErr w:type="spellStart"/>
      <w:r w:rsidRPr="00B950B2">
        <w:rPr>
          <w:rFonts w:ascii="Cambria" w:hAnsi="Cambria"/>
          <w:sz w:val="22"/>
          <w:szCs w:val="22"/>
        </w:rPr>
        <w:t>sebakorekcia</w:t>
      </w:r>
      <w:proofErr w:type="spellEnd"/>
      <w:r w:rsidRPr="00B950B2">
        <w:rPr>
          <w:rFonts w:ascii="Cambria" w:hAnsi="Cambria"/>
          <w:sz w:val="22"/>
          <w:szCs w:val="22"/>
        </w:rPr>
        <w:t>. Zdroje pedagogických informácií predstavujú komunikačný kanál pre rozvoj pedagogického poznania. Zachytávajú informácie v tlačenej alebo elektronickej podobe a sú dostupné širokej odbornej pedagogickej, nepedagogickej i laickej verejnosti.</w:t>
      </w:r>
    </w:p>
    <w:p w:rsidR="00077EFE" w:rsidRPr="00B950B2" w:rsidRDefault="00077EFE" w:rsidP="00077EFE">
      <w:pPr>
        <w:pStyle w:val="tltextu"/>
        <w:rPr>
          <w:rFonts w:ascii="Cambria" w:hAnsi="Cambria"/>
          <w:sz w:val="22"/>
          <w:szCs w:val="22"/>
        </w:rPr>
      </w:pPr>
      <w:r w:rsidRPr="00B950B2">
        <w:rPr>
          <w:rFonts w:ascii="Cambria" w:hAnsi="Cambria"/>
          <w:sz w:val="22"/>
          <w:szCs w:val="22"/>
        </w:rPr>
        <w:t xml:space="preserve">Posledné desaťročie môžeme v súvislosti so zdrojmi pedagogických informácií hovoriť dokonca o informačnej explózii. Azda neexistuje pedagogický problém, ku ktorému by nebola publikovaná štúdia alebo monografická práca. Snaha odborníkov publikovať výskumné závery a iné vedecké poznatky v anglickom jazyku, ich dostupnosť prostredníctvom elektronických médií taktiež prispieva k znižovaniu izolácie i v rámci pedagogického poznania.   </w:t>
      </w:r>
    </w:p>
    <w:p w:rsidR="00077EFE" w:rsidRPr="00B950B2" w:rsidRDefault="00077EFE" w:rsidP="00077EFE">
      <w:pPr>
        <w:pStyle w:val="tltextu"/>
        <w:rPr>
          <w:rFonts w:ascii="Cambria" w:hAnsi="Cambria"/>
          <w:i/>
          <w:sz w:val="22"/>
          <w:szCs w:val="22"/>
        </w:rPr>
      </w:pPr>
      <w:r w:rsidRPr="00B950B2">
        <w:rPr>
          <w:rFonts w:ascii="Cambria" w:hAnsi="Cambria"/>
          <w:sz w:val="22"/>
          <w:szCs w:val="22"/>
        </w:rPr>
        <w:t xml:space="preserve">K zdrojom pedagogických informácií môžeme zaradiť </w:t>
      </w:r>
      <w:r w:rsidRPr="00B950B2">
        <w:rPr>
          <w:rFonts w:ascii="Cambria" w:hAnsi="Cambria"/>
          <w:i/>
          <w:sz w:val="22"/>
          <w:szCs w:val="22"/>
        </w:rPr>
        <w:t>pedagogické monografie, pedagogické zborníky, pedagogické slovníky a encyklopédie, učebnice pedagogiky, pedagogické periodiká a časopisy, dokumenty a dokumentáciu v školstve a internet.</w:t>
      </w:r>
    </w:p>
    <w:p w:rsidR="00077EFE" w:rsidRPr="00B950B2" w:rsidRDefault="00077EFE" w:rsidP="00077EFE">
      <w:pPr>
        <w:pStyle w:val="tltextu"/>
        <w:rPr>
          <w:rFonts w:ascii="Cambria" w:hAnsi="Cambria"/>
          <w:sz w:val="22"/>
          <w:szCs w:val="22"/>
        </w:rPr>
      </w:pPr>
      <w:r w:rsidRPr="00B950B2">
        <w:rPr>
          <w:rFonts w:ascii="Cambria" w:hAnsi="Cambria"/>
          <w:sz w:val="22"/>
          <w:szCs w:val="22"/>
        </w:rPr>
        <w:t xml:space="preserve">Monografie sú </w:t>
      </w:r>
      <w:r w:rsidRPr="00B950B2">
        <w:rPr>
          <w:rFonts w:ascii="Cambria" w:hAnsi="Cambria"/>
          <w:bCs/>
          <w:sz w:val="22"/>
          <w:szCs w:val="22"/>
        </w:rPr>
        <w:t>vedecké diela, publikácie alebo časti publikácie komplexne spracúvajúce</w:t>
      </w:r>
      <w:r w:rsidRPr="00B950B2">
        <w:rPr>
          <w:rFonts w:ascii="Cambria" w:hAnsi="Cambria"/>
          <w:sz w:val="22"/>
          <w:szCs w:val="22"/>
        </w:rPr>
        <w:t xml:space="preserve"> jednu tému. Sú úzko špecializované a vznikajú na základe výskumu v danej problematike. Majú predpísaný rozsah (60 normostrán) a musia byť recenzované minimálne dvomi odborníkmi </w:t>
      </w:r>
      <w:r w:rsidRPr="00B950B2">
        <w:rPr>
          <w:rFonts w:ascii="Cambria" w:hAnsi="Cambria"/>
          <w:sz w:val="22"/>
          <w:szCs w:val="22"/>
        </w:rPr>
        <w:lastRenderedPageBreak/>
        <w:t>venujúcimi sa danej oblasti. Pre vytvorenie predstavy uvádzame príklady monografií aj so správnym bibliografickým záznamom, ktoré vyšli v posledných rokoch na Katedre pedagogiky Pedagogickej fakulty UKF v Nitre.</w:t>
      </w:r>
    </w:p>
    <w:tbl>
      <w:tblPr>
        <w:tblW w:w="0" w:type="auto"/>
        <w:jc w:val="center"/>
        <w:tblLook w:val="01E0" w:firstRow="1" w:lastRow="1" w:firstColumn="1" w:lastColumn="1" w:noHBand="0" w:noVBand="0"/>
      </w:tblPr>
      <w:tblGrid>
        <w:gridCol w:w="8924"/>
      </w:tblGrid>
      <w:tr w:rsidR="00077EFE" w:rsidRPr="00B950B2" w:rsidTr="002C1030">
        <w:trPr>
          <w:jc w:val="center"/>
        </w:trPr>
        <w:tc>
          <w:tcPr>
            <w:tcW w:w="8924" w:type="dxa"/>
            <w:shd w:val="clear" w:color="auto" w:fill="E0E0E0"/>
            <w:vAlign w:val="center"/>
          </w:tcPr>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DUCHOVIČOVÁ, J.</w:t>
            </w:r>
            <w:r w:rsidRPr="00B950B2">
              <w:rPr>
                <w:rFonts w:ascii="Cambria" w:hAnsi="Cambria"/>
                <w:sz w:val="22"/>
                <w:szCs w:val="22"/>
              </w:rPr>
              <w:t xml:space="preserve"> 2007. </w:t>
            </w:r>
            <w:r w:rsidRPr="00B950B2">
              <w:rPr>
                <w:rFonts w:ascii="Cambria" w:hAnsi="Cambria"/>
                <w:i/>
                <w:sz w:val="22"/>
                <w:szCs w:val="22"/>
              </w:rPr>
              <w:t>Aspekty diferenciácie v edukácii nadaných žiakov</w:t>
            </w:r>
            <w:r w:rsidRPr="00B950B2">
              <w:rPr>
                <w:rFonts w:ascii="Cambria" w:hAnsi="Cambria"/>
                <w:sz w:val="22"/>
                <w:szCs w:val="22"/>
              </w:rPr>
              <w:t>. Nitra: PF UKF, 312 s. ISBN 978-80-8094-099-7.</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PORUBSKÁ, G. – ĎURDIAK, Ľ.</w:t>
            </w:r>
            <w:r w:rsidRPr="00B950B2">
              <w:rPr>
                <w:rFonts w:ascii="Cambria" w:hAnsi="Cambria"/>
                <w:sz w:val="22"/>
                <w:szCs w:val="22"/>
              </w:rPr>
              <w:t xml:space="preserve"> 2005. </w:t>
            </w:r>
            <w:r w:rsidRPr="00B950B2">
              <w:rPr>
                <w:rFonts w:ascii="Cambria" w:hAnsi="Cambria"/>
                <w:i/>
                <w:iCs/>
                <w:sz w:val="22"/>
                <w:szCs w:val="22"/>
              </w:rPr>
              <w:t>Manažment vzdelávania dospelých.</w:t>
            </w:r>
            <w:r w:rsidRPr="00B950B2">
              <w:rPr>
                <w:rFonts w:ascii="Cambria" w:hAnsi="Cambria"/>
                <w:sz w:val="22"/>
                <w:szCs w:val="22"/>
              </w:rPr>
              <w:t xml:space="preserve"> Nitra : </w:t>
            </w:r>
            <w:proofErr w:type="spellStart"/>
            <w:r w:rsidRPr="00B950B2">
              <w:rPr>
                <w:rFonts w:ascii="Cambria" w:hAnsi="Cambria"/>
                <w:sz w:val="22"/>
                <w:szCs w:val="22"/>
              </w:rPr>
              <w:t>Slovdidac</w:t>
            </w:r>
            <w:proofErr w:type="spellEnd"/>
            <w:r w:rsidRPr="00B950B2">
              <w:rPr>
                <w:rFonts w:ascii="Cambria" w:hAnsi="Cambria"/>
                <w:sz w:val="22"/>
                <w:szCs w:val="22"/>
              </w:rPr>
              <w:t>, 215 s. ISBN 80-969303-0-3.</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HATÁR, C. 2008.</w:t>
            </w:r>
            <w:r w:rsidRPr="00B950B2">
              <w:rPr>
                <w:rFonts w:ascii="Cambria" w:hAnsi="Cambria"/>
                <w:sz w:val="22"/>
                <w:szCs w:val="22"/>
              </w:rPr>
              <w:t xml:space="preserve"> </w:t>
            </w:r>
            <w:r w:rsidRPr="00B950B2">
              <w:rPr>
                <w:rFonts w:ascii="Cambria" w:hAnsi="Cambria"/>
                <w:i/>
                <w:iCs/>
                <w:sz w:val="22"/>
                <w:szCs w:val="22"/>
              </w:rPr>
              <w:t>Edukácia seniorov v sociálnych zariadeniach.</w:t>
            </w:r>
            <w:r w:rsidRPr="00B950B2">
              <w:rPr>
                <w:rFonts w:ascii="Cambria" w:hAnsi="Cambria"/>
                <w:sz w:val="22"/>
                <w:szCs w:val="22"/>
              </w:rPr>
              <w:t xml:space="preserve"> Nitra : EFFETA, 126 s. ISBN 978-80-89245-08-6. </w:t>
            </w:r>
          </w:p>
          <w:p w:rsidR="00077EFE" w:rsidRPr="00B950B2" w:rsidRDefault="00077EFE" w:rsidP="002C1030">
            <w:pPr>
              <w:pStyle w:val="tltextu"/>
              <w:spacing w:line="240" w:lineRule="auto"/>
              <w:ind w:left="670" w:hanging="670"/>
              <w:rPr>
                <w:rFonts w:ascii="Cambria" w:hAnsi="Cambria"/>
                <w:bCs/>
                <w:sz w:val="22"/>
                <w:szCs w:val="22"/>
              </w:rPr>
            </w:pPr>
            <w:r w:rsidRPr="00B950B2">
              <w:rPr>
                <w:rFonts w:ascii="Cambria" w:hAnsi="Cambria"/>
                <w:bCs/>
                <w:sz w:val="22"/>
                <w:szCs w:val="22"/>
              </w:rPr>
              <w:t>PETLÁK, E. 2009.</w:t>
            </w:r>
            <w:r w:rsidRPr="00B950B2">
              <w:rPr>
                <w:rFonts w:ascii="Cambria" w:hAnsi="Cambria"/>
                <w:sz w:val="22"/>
                <w:szCs w:val="22"/>
              </w:rPr>
              <w:t xml:space="preserve"> </w:t>
            </w:r>
            <w:r w:rsidRPr="00B950B2">
              <w:rPr>
                <w:rFonts w:ascii="Cambria" w:hAnsi="Cambria"/>
                <w:i/>
                <w:iCs/>
                <w:sz w:val="22"/>
                <w:szCs w:val="22"/>
              </w:rPr>
              <w:t xml:space="preserve">Rola </w:t>
            </w:r>
            <w:proofErr w:type="spellStart"/>
            <w:r w:rsidRPr="00B950B2">
              <w:rPr>
                <w:rFonts w:ascii="Cambria" w:hAnsi="Cambria"/>
                <w:i/>
                <w:iCs/>
                <w:sz w:val="22"/>
                <w:szCs w:val="22"/>
              </w:rPr>
              <w:t>nauczyciela</w:t>
            </w:r>
            <w:proofErr w:type="spellEnd"/>
            <w:r w:rsidRPr="00B950B2">
              <w:rPr>
                <w:rFonts w:ascii="Cambria" w:hAnsi="Cambria"/>
                <w:i/>
                <w:iCs/>
                <w:sz w:val="22"/>
                <w:szCs w:val="22"/>
              </w:rPr>
              <w:t xml:space="preserve"> </w:t>
            </w:r>
            <w:proofErr w:type="spellStart"/>
            <w:r w:rsidRPr="00B950B2">
              <w:rPr>
                <w:rFonts w:ascii="Cambria" w:hAnsi="Cambria"/>
                <w:i/>
                <w:iCs/>
                <w:sz w:val="22"/>
                <w:szCs w:val="22"/>
              </w:rPr>
              <w:t>we</w:t>
            </w:r>
            <w:proofErr w:type="spellEnd"/>
            <w:r w:rsidRPr="00B950B2">
              <w:rPr>
                <w:rFonts w:ascii="Cambria" w:hAnsi="Cambria"/>
                <w:i/>
                <w:iCs/>
                <w:sz w:val="22"/>
                <w:szCs w:val="22"/>
              </w:rPr>
              <w:t xml:space="preserve"> </w:t>
            </w:r>
            <w:proofErr w:type="spellStart"/>
            <w:r w:rsidRPr="00B950B2">
              <w:rPr>
                <w:rFonts w:ascii="Cambria" w:hAnsi="Cambria"/>
                <w:i/>
                <w:iCs/>
                <w:sz w:val="22"/>
                <w:szCs w:val="22"/>
              </w:rPr>
              <w:t>współczesnej</w:t>
            </w:r>
            <w:proofErr w:type="spellEnd"/>
            <w:r w:rsidRPr="00B950B2">
              <w:rPr>
                <w:rFonts w:ascii="Cambria" w:hAnsi="Cambria"/>
                <w:i/>
                <w:iCs/>
                <w:sz w:val="22"/>
                <w:szCs w:val="22"/>
              </w:rPr>
              <w:t xml:space="preserve"> </w:t>
            </w:r>
            <w:proofErr w:type="spellStart"/>
            <w:r w:rsidRPr="00B950B2">
              <w:rPr>
                <w:rFonts w:ascii="Cambria" w:hAnsi="Cambria"/>
                <w:i/>
                <w:iCs/>
                <w:sz w:val="22"/>
                <w:szCs w:val="22"/>
              </w:rPr>
              <w:t>szkole</w:t>
            </w:r>
            <w:proofErr w:type="spellEnd"/>
            <w:r w:rsidRPr="00B950B2">
              <w:rPr>
                <w:rFonts w:ascii="Cambria" w:hAnsi="Cambria"/>
                <w:i/>
                <w:iCs/>
                <w:sz w:val="22"/>
                <w:szCs w:val="22"/>
              </w:rPr>
              <w:t>.</w:t>
            </w:r>
            <w:r w:rsidRPr="00B950B2">
              <w:rPr>
                <w:rFonts w:ascii="Cambria" w:hAnsi="Cambria"/>
                <w:sz w:val="22"/>
                <w:szCs w:val="22"/>
              </w:rPr>
              <w:t xml:space="preserve"> </w:t>
            </w:r>
            <w:proofErr w:type="spellStart"/>
            <w:r w:rsidRPr="00B950B2">
              <w:rPr>
                <w:rFonts w:ascii="Cambria" w:hAnsi="Cambria"/>
                <w:bCs/>
                <w:sz w:val="22"/>
                <w:szCs w:val="22"/>
              </w:rPr>
              <w:t>Warszawa</w:t>
            </w:r>
            <w:proofErr w:type="spellEnd"/>
            <w:r w:rsidRPr="00B950B2">
              <w:rPr>
                <w:rFonts w:ascii="Cambria" w:hAnsi="Cambria"/>
                <w:bCs/>
                <w:sz w:val="22"/>
                <w:szCs w:val="22"/>
              </w:rPr>
              <w:t xml:space="preserve">: </w:t>
            </w:r>
            <w:proofErr w:type="spellStart"/>
            <w:r w:rsidRPr="00B950B2">
              <w:rPr>
                <w:rFonts w:ascii="Cambria" w:hAnsi="Cambria"/>
                <w:bCs/>
                <w:sz w:val="22"/>
                <w:szCs w:val="22"/>
              </w:rPr>
              <w:t>Wydawnictwo</w:t>
            </w:r>
            <w:proofErr w:type="spellEnd"/>
            <w:r w:rsidRPr="00B950B2">
              <w:rPr>
                <w:rFonts w:ascii="Cambria" w:hAnsi="Cambria"/>
                <w:bCs/>
                <w:sz w:val="22"/>
                <w:szCs w:val="22"/>
              </w:rPr>
              <w:t xml:space="preserve"> </w:t>
            </w:r>
            <w:proofErr w:type="spellStart"/>
            <w:r w:rsidRPr="00B950B2">
              <w:rPr>
                <w:rFonts w:ascii="Cambria" w:hAnsi="Cambria"/>
                <w:bCs/>
                <w:sz w:val="22"/>
                <w:szCs w:val="22"/>
              </w:rPr>
              <w:t>Akademickie</w:t>
            </w:r>
            <w:proofErr w:type="spellEnd"/>
            <w:r w:rsidRPr="00B950B2">
              <w:rPr>
                <w:rFonts w:ascii="Cambria" w:hAnsi="Cambria"/>
                <w:bCs/>
                <w:sz w:val="22"/>
                <w:szCs w:val="22"/>
              </w:rPr>
              <w:t xml:space="preserve"> </w:t>
            </w:r>
            <w:proofErr w:type="spellStart"/>
            <w:r w:rsidRPr="00B950B2">
              <w:rPr>
                <w:rFonts w:ascii="Cambria" w:hAnsi="Cambria"/>
                <w:bCs/>
                <w:sz w:val="22"/>
                <w:szCs w:val="22"/>
              </w:rPr>
              <w:t>Źak</w:t>
            </w:r>
            <w:proofErr w:type="spellEnd"/>
            <w:r w:rsidRPr="00B950B2">
              <w:rPr>
                <w:rFonts w:ascii="Cambria" w:hAnsi="Cambria"/>
                <w:bCs/>
                <w:sz w:val="22"/>
                <w:szCs w:val="22"/>
              </w:rPr>
              <w:t xml:space="preserve">, 183 s. ISBN 978-89501-94-3,. </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IVANOVIČOVÁ, J. 2009.</w:t>
            </w:r>
            <w:r w:rsidRPr="00B950B2">
              <w:rPr>
                <w:rFonts w:ascii="Cambria" w:hAnsi="Cambria"/>
                <w:sz w:val="22"/>
                <w:szCs w:val="22"/>
              </w:rPr>
              <w:t xml:space="preserve"> </w:t>
            </w:r>
            <w:r w:rsidRPr="00B950B2">
              <w:rPr>
                <w:rFonts w:ascii="Cambria" w:hAnsi="Cambria"/>
                <w:i/>
                <w:iCs/>
                <w:sz w:val="22"/>
                <w:szCs w:val="22"/>
              </w:rPr>
              <w:t>Od učiteľského ústavu k Univerzite Konštantína Filozofa.</w:t>
            </w:r>
            <w:r w:rsidRPr="00B950B2">
              <w:rPr>
                <w:rFonts w:ascii="Cambria" w:hAnsi="Cambria"/>
                <w:sz w:val="22"/>
                <w:szCs w:val="22"/>
              </w:rPr>
              <w:t xml:space="preserve"> Nitra: PF UKF, 202 s. ISBN 978-80-8094-500-8.</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KURINCOVÁ, V. – SLEZÁKOVÁ, T. 2009.</w:t>
            </w:r>
            <w:r w:rsidRPr="00B950B2">
              <w:rPr>
                <w:rFonts w:ascii="Cambria" w:hAnsi="Cambria"/>
                <w:sz w:val="22"/>
                <w:szCs w:val="22"/>
              </w:rPr>
              <w:t xml:space="preserve"> </w:t>
            </w:r>
            <w:r w:rsidRPr="00B950B2">
              <w:rPr>
                <w:rFonts w:ascii="Cambria" w:hAnsi="Cambria"/>
                <w:i/>
                <w:iCs/>
                <w:sz w:val="22"/>
                <w:szCs w:val="22"/>
              </w:rPr>
              <w:t>Žiak na začiatku školskej dochádzky.</w:t>
            </w:r>
            <w:r w:rsidRPr="00B950B2">
              <w:rPr>
                <w:rFonts w:ascii="Cambria" w:hAnsi="Cambria"/>
                <w:sz w:val="22"/>
                <w:szCs w:val="22"/>
              </w:rPr>
              <w:t xml:space="preserve"> Edukačná podpora učiteľov a rodičov. Nitra : PF UKF, 158 s. ISBN 978-80-8094-457-5. </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PETLÁK, E. – FENYVESIOVÁ, L. 2009.</w:t>
            </w:r>
            <w:r w:rsidRPr="00B950B2">
              <w:rPr>
                <w:rFonts w:ascii="Cambria" w:hAnsi="Cambria"/>
                <w:sz w:val="22"/>
                <w:szCs w:val="22"/>
              </w:rPr>
              <w:t xml:space="preserve"> </w:t>
            </w:r>
            <w:r w:rsidRPr="00B950B2">
              <w:rPr>
                <w:rFonts w:ascii="Cambria" w:hAnsi="Cambria"/>
                <w:i/>
                <w:iCs/>
                <w:sz w:val="22"/>
                <w:szCs w:val="22"/>
              </w:rPr>
              <w:t>Interakcia vo vyučovaní.</w:t>
            </w:r>
            <w:r w:rsidRPr="00B950B2">
              <w:rPr>
                <w:rFonts w:ascii="Cambria" w:hAnsi="Cambria"/>
                <w:sz w:val="22"/>
                <w:szCs w:val="22"/>
              </w:rPr>
              <w:t xml:space="preserve"> Bratislava: IRIS, 137 s. ISBN 978-80-89256-31-0.</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HATÁR, C. 2009.</w:t>
            </w:r>
            <w:r w:rsidRPr="00B950B2">
              <w:rPr>
                <w:rFonts w:ascii="Cambria" w:hAnsi="Cambria"/>
                <w:sz w:val="22"/>
                <w:szCs w:val="22"/>
              </w:rPr>
              <w:t xml:space="preserve"> </w:t>
            </w:r>
            <w:r w:rsidRPr="00B950B2">
              <w:rPr>
                <w:rFonts w:ascii="Cambria" w:hAnsi="Cambria"/>
                <w:i/>
                <w:iCs/>
                <w:sz w:val="22"/>
                <w:szCs w:val="22"/>
              </w:rPr>
              <w:t xml:space="preserve">Sociálna pedagogika, sociálna </w:t>
            </w:r>
            <w:proofErr w:type="spellStart"/>
            <w:r w:rsidRPr="00B950B2">
              <w:rPr>
                <w:rFonts w:ascii="Cambria" w:hAnsi="Cambria"/>
                <w:i/>
                <w:iCs/>
                <w:sz w:val="22"/>
                <w:szCs w:val="22"/>
              </w:rPr>
              <w:t>andragogika</w:t>
            </w:r>
            <w:proofErr w:type="spellEnd"/>
            <w:r w:rsidRPr="00B950B2">
              <w:rPr>
                <w:rFonts w:ascii="Cambria" w:hAnsi="Cambria"/>
                <w:i/>
                <w:iCs/>
                <w:sz w:val="22"/>
                <w:szCs w:val="22"/>
              </w:rPr>
              <w:t xml:space="preserve"> a sociálna práca - teoretické, profesijné a vzťahové reflexie.</w:t>
            </w:r>
            <w:r w:rsidRPr="00B950B2">
              <w:rPr>
                <w:rFonts w:ascii="Cambria" w:hAnsi="Cambria"/>
                <w:sz w:val="22"/>
                <w:szCs w:val="22"/>
              </w:rPr>
              <w:t xml:space="preserve"> 2. aktualizované a doplnené vydanie. Praha : </w:t>
            </w:r>
            <w:proofErr w:type="spellStart"/>
            <w:r w:rsidRPr="00B950B2">
              <w:rPr>
                <w:rFonts w:ascii="Cambria" w:hAnsi="Cambria"/>
                <w:sz w:val="22"/>
                <w:szCs w:val="22"/>
              </w:rPr>
              <w:t>Educa</w:t>
            </w:r>
            <w:proofErr w:type="spellEnd"/>
            <w:r w:rsidRPr="00B950B2">
              <w:rPr>
                <w:rFonts w:ascii="Cambria" w:hAnsi="Cambria"/>
                <w:sz w:val="22"/>
                <w:szCs w:val="22"/>
              </w:rPr>
              <w:t xml:space="preserve"> Service a Česká </w:t>
            </w:r>
            <w:proofErr w:type="spellStart"/>
            <w:r w:rsidRPr="00B950B2">
              <w:rPr>
                <w:rFonts w:ascii="Cambria" w:hAnsi="Cambria"/>
                <w:sz w:val="22"/>
                <w:szCs w:val="22"/>
              </w:rPr>
              <w:t>andragogická</w:t>
            </w:r>
            <w:proofErr w:type="spellEnd"/>
            <w:r w:rsidRPr="00B950B2">
              <w:rPr>
                <w:rFonts w:ascii="Cambria" w:hAnsi="Cambria"/>
                <w:sz w:val="22"/>
                <w:szCs w:val="22"/>
              </w:rPr>
              <w:t xml:space="preserve"> </w:t>
            </w:r>
            <w:proofErr w:type="spellStart"/>
            <w:r w:rsidRPr="00B950B2">
              <w:rPr>
                <w:rFonts w:ascii="Cambria" w:hAnsi="Cambria"/>
                <w:sz w:val="22"/>
                <w:szCs w:val="22"/>
              </w:rPr>
              <w:t>společnost</w:t>
            </w:r>
            <w:proofErr w:type="spellEnd"/>
            <w:r w:rsidRPr="00B950B2">
              <w:rPr>
                <w:rFonts w:ascii="Cambria" w:hAnsi="Cambria"/>
                <w:sz w:val="22"/>
                <w:szCs w:val="22"/>
              </w:rPr>
              <w:t>, 141 s. ISBN 978-80-87306-01-7</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DUCHOVIČOVÁ, J. 2010.</w:t>
            </w:r>
            <w:r w:rsidRPr="00B950B2">
              <w:rPr>
                <w:rFonts w:ascii="Cambria" w:hAnsi="Cambria"/>
                <w:sz w:val="22"/>
                <w:szCs w:val="22"/>
              </w:rPr>
              <w:t xml:space="preserve"> </w:t>
            </w:r>
            <w:proofErr w:type="spellStart"/>
            <w:r w:rsidRPr="00B950B2">
              <w:rPr>
                <w:rFonts w:ascii="Cambria" w:hAnsi="Cambria"/>
                <w:i/>
                <w:iCs/>
                <w:sz w:val="22"/>
                <w:szCs w:val="22"/>
              </w:rPr>
              <w:t>Neurodidaktický</w:t>
            </w:r>
            <w:proofErr w:type="spellEnd"/>
            <w:r w:rsidRPr="00B950B2">
              <w:rPr>
                <w:rFonts w:ascii="Cambria" w:hAnsi="Cambria"/>
                <w:i/>
                <w:iCs/>
                <w:sz w:val="22"/>
                <w:szCs w:val="22"/>
              </w:rPr>
              <w:t xml:space="preserve"> a </w:t>
            </w:r>
            <w:proofErr w:type="spellStart"/>
            <w:r w:rsidRPr="00B950B2">
              <w:rPr>
                <w:rFonts w:ascii="Cambria" w:hAnsi="Cambria"/>
                <w:i/>
                <w:iCs/>
                <w:sz w:val="22"/>
                <w:szCs w:val="22"/>
              </w:rPr>
              <w:t>psychodidaktický</w:t>
            </w:r>
            <w:proofErr w:type="spellEnd"/>
            <w:r w:rsidRPr="00B950B2">
              <w:rPr>
                <w:rFonts w:ascii="Cambria" w:hAnsi="Cambria"/>
                <w:i/>
                <w:iCs/>
                <w:sz w:val="22"/>
                <w:szCs w:val="22"/>
              </w:rPr>
              <w:t xml:space="preserve"> kontext edukácie.</w:t>
            </w:r>
            <w:r w:rsidRPr="00B950B2">
              <w:rPr>
                <w:rFonts w:ascii="Cambria" w:hAnsi="Cambria"/>
                <w:sz w:val="22"/>
                <w:szCs w:val="22"/>
              </w:rPr>
              <w:t xml:space="preserve"> Nitra : PF UKF, 94 s. ISBN 978-80-8094-783-5. </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TÓTHOVÁ, M. 2010.</w:t>
            </w:r>
            <w:r w:rsidRPr="00B950B2">
              <w:rPr>
                <w:rFonts w:ascii="Cambria" w:hAnsi="Cambria"/>
                <w:sz w:val="22"/>
                <w:szCs w:val="22"/>
              </w:rPr>
              <w:t xml:space="preserve"> </w:t>
            </w:r>
            <w:r w:rsidRPr="00B950B2">
              <w:rPr>
                <w:rFonts w:ascii="Cambria" w:hAnsi="Cambria"/>
                <w:i/>
                <w:iCs/>
                <w:sz w:val="22"/>
                <w:szCs w:val="22"/>
              </w:rPr>
              <w:t xml:space="preserve">Mozog – reč – učenie. Východiská a podstata </w:t>
            </w:r>
            <w:proofErr w:type="spellStart"/>
            <w:r w:rsidRPr="00B950B2">
              <w:rPr>
                <w:rFonts w:ascii="Cambria" w:hAnsi="Cambria"/>
                <w:i/>
                <w:iCs/>
                <w:sz w:val="22"/>
                <w:szCs w:val="22"/>
              </w:rPr>
              <w:t>mozgovokompatibilného</w:t>
            </w:r>
            <w:proofErr w:type="spellEnd"/>
            <w:r w:rsidRPr="00B950B2">
              <w:rPr>
                <w:rFonts w:ascii="Cambria" w:hAnsi="Cambria"/>
                <w:i/>
                <w:iCs/>
                <w:sz w:val="22"/>
                <w:szCs w:val="22"/>
              </w:rPr>
              <w:t xml:space="preserve"> učenia v </w:t>
            </w:r>
            <w:proofErr w:type="spellStart"/>
            <w:r w:rsidRPr="00B950B2">
              <w:rPr>
                <w:rFonts w:ascii="Cambria" w:hAnsi="Cambria"/>
                <w:i/>
                <w:iCs/>
                <w:sz w:val="22"/>
                <w:szCs w:val="22"/>
              </w:rPr>
              <w:t>neurodidaktickom</w:t>
            </w:r>
            <w:proofErr w:type="spellEnd"/>
            <w:r w:rsidRPr="00B950B2">
              <w:rPr>
                <w:rFonts w:ascii="Cambria" w:hAnsi="Cambria"/>
                <w:i/>
                <w:iCs/>
                <w:sz w:val="22"/>
                <w:szCs w:val="22"/>
              </w:rPr>
              <w:t xml:space="preserve"> kontexte.</w:t>
            </w:r>
            <w:r w:rsidRPr="00B950B2">
              <w:rPr>
                <w:rFonts w:ascii="Cambria" w:hAnsi="Cambria"/>
                <w:sz w:val="22"/>
                <w:szCs w:val="22"/>
              </w:rPr>
              <w:t xml:space="preserve"> Nitra : PF UKF, 86 s. ISBN 978-80-8094-794-1.</w:t>
            </w:r>
          </w:p>
          <w:p w:rsidR="00077EFE" w:rsidRPr="00B950B2" w:rsidRDefault="00077EFE" w:rsidP="002C1030">
            <w:pPr>
              <w:pStyle w:val="tltextu"/>
              <w:spacing w:line="240" w:lineRule="auto"/>
              <w:ind w:left="670" w:hanging="670"/>
              <w:rPr>
                <w:rFonts w:ascii="Cambria" w:hAnsi="Cambria"/>
                <w:color w:val="FF0000"/>
                <w:sz w:val="22"/>
                <w:szCs w:val="22"/>
              </w:rPr>
            </w:pPr>
            <w:r w:rsidRPr="00B950B2">
              <w:rPr>
                <w:rFonts w:ascii="Cambria" w:hAnsi="Cambria"/>
                <w:bCs/>
                <w:sz w:val="22"/>
                <w:szCs w:val="22"/>
              </w:rPr>
              <w:t>HOLLÁ, K. 2010.</w:t>
            </w:r>
            <w:r w:rsidRPr="00B950B2">
              <w:rPr>
                <w:rFonts w:ascii="Cambria" w:hAnsi="Cambria"/>
                <w:sz w:val="22"/>
                <w:szCs w:val="22"/>
              </w:rPr>
              <w:t xml:space="preserve"> </w:t>
            </w:r>
            <w:r w:rsidRPr="00B950B2">
              <w:rPr>
                <w:rFonts w:ascii="Cambria" w:hAnsi="Cambria"/>
                <w:i/>
                <w:iCs/>
                <w:sz w:val="22"/>
                <w:szCs w:val="22"/>
              </w:rPr>
              <w:t>Elektronické šikanovanie: nová forma agresie.</w:t>
            </w:r>
            <w:r w:rsidRPr="00B950B2">
              <w:rPr>
                <w:rFonts w:ascii="Cambria" w:hAnsi="Cambria"/>
                <w:sz w:val="22"/>
                <w:szCs w:val="22"/>
              </w:rPr>
              <w:t xml:space="preserve"> Bratislava : IRIS, 92 s. ISBN 978-80-89256-58-7. </w:t>
            </w:r>
          </w:p>
        </w:tc>
      </w:tr>
    </w:tbl>
    <w:p w:rsidR="00077EFE" w:rsidRPr="00B950B2" w:rsidRDefault="00077EFE" w:rsidP="00077EFE">
      <w:pPr>
        <w:pStyle w:val="tltextu"/>
        <w:rPr>
          <w:rFonts w:ascii="Cambria" w:hAnsi="Cambria"/>
          <w:sz w:val="22"/>
          <w:szCs w:val="22"/>
        </w:rPr>
      </w:pPr>
    </w:p>
    <w:p w:rsidR="00077EFE" w:rsidRPr="00B950B2" w:rsidRDefault="00077EFE" w:rsidP="00077EFE">
      <w:pPr>
        <w:pStyle w:val="tltextu"/>
        <w:rPr>
          <w:rFonts w:ascii="Cambria" w:hAnsi="Cambria"/>
          <w:sz w:val="22"/>
          <w:szCs w:val="22"/>
        </w:rPr>
      </w:pPr>
      <w:r w:rsidRPr="00B950B2">
        <w:rPr>
          <w:rFonts w:ascii="Cambria" w:hAnsi="Cambria"/>
          <w:sz w:val="22"/>
          <w:szCs w:val="22"/>
        </w:rPr>
        <w:t>Pedagogické zborníky sú knižné publikácie, ktoré pod spoločným názvom prinášajú súbor samostatných, vzájomne príbuzných textov z pedagogickej problematiky. Spravidla majú jedného alebo viacerých editorov, zostavovateľov zodpovedných za relevantnosť vybraných a publikovaných štúdií a statí. Zborníky zverejňujú príspevky vedeckých a pedagogických pracovníkov prezentované na vedeckých pedagogických konferenciách a seminároch domáceho a medzinárodného charakteru, sú evidované rovnako ako monografie pod ISBN číslom a recenzované odborníkmi v danej oblasti.</w:t>
      </w:r>
    </w:p>
    <w:tbl>
      <w:tblPr>
        <w:tblW w:w="0" w:type="auto"/>
        <w:jc w:val="center"/>
        <w:shd w:val="clear" w:color="auto" w:fill="D9D9D9"/>
        <w:tblLook w:val="01E0" w:firstRow="1" w:lastRow="1" w:firstColumn="1" w:lastColumn="1" w:noHBand="0" w:noVBand="0"/>
      </w:tblPr>
      <w:tblGrid>
        <w:gridCol w:w="8924"/>
      </w:tblGrid>
      <w:tr w:rsidR="00077EFE" w:rsidRPr="00B950B2" w:rsidTr="002C1030">
        <w:trPr>
          <w:jc w:val="center"/>
        </w:trPr>
        <w:tc>
          <w:tcPr>
            <w:tcW w:w="8924" w:type="dxa"/>
            <w:shd w:val="clear" w:color="auto" w:fill="D9D9D9"/>
          </w:tcPr>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bCs/>
                <w:sz w:val="22"/>
                <w:szCs w:val="22"/>
              </w:rPr>
              <w:t>PERHÁCS, J.</w:t>
            </w:r>
            <w:r w:rsidRPr="00B950B2">
              <w:rPr>
                <w:rFonts w:ascii="Cambria" w:hAnsi="Cambria"/>
                <w:sz w:val="22"/>
                <w:szCs w:val="22"/>
              </w:rPr>
              <w:t xml:space="preserve"> et al. 2005. </w:t>
            </w:r>
            <w:proofErr w:type="spellStart"/>
            <w:r w:rsidRPr="00B950B2">
              <w:rPr>
                <w:rFonts w:ascii="Cambria" w:hAnsi="Cambria"/>
                <w:i/>
                <w:iCs/>
                <w:sz w:val="22"/>
                <w:szCs w:val="22"/>
              </w:rPr>
              <w:t>Multidimenzionálne</w:t>
            </w:r>
            <w:proofErr w:type="spellEnd"/>
            <w:r w:rsidRPr="00B950B2">
              <w:rPr>
                <w:rFonts w:ascii="Cambria" w:hAnsi="Cambria"/>
                <w:i/>
                <w:iCs/>
                <w:sz w:val="22"/>
                <w:szCs w:val="22"/>
              </w:rPr>
              <w:t xml:space="preserve"> aspekty výchovy a vzdelávania.</w:t>
            </w:r>
            <w:r w:rsidRPr="00B950B2">
              <w:rPr>
                <w:rFonts w:ascii="Cambria" w:hAnsi="Cambria"/>
                <w:sz w:val="22"/>
                <w:szCs w:val="22"/>
              </w:rPr>
              <w:t xml:space="preserve"> Nitra: PF UKF, 346 s. ISBN 80-8050-893-3.</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bCs/>
                <w:sz w:val="22"/>
                <w:szCs w:val="22"/>
              </w:rPr>
              <w:t>KATEDRA PEDAGOGIKY.</w:t>
            </w:r>
            <w:r w:rsidRPr="00B950B2">
              <w:rPr>
                <w:rFonts w:ascii="Cambria" w:hAnsi="Cambria"/>
                <w:sz w:val="22"/>
                <w:szCs w:val="22"/>
              </w:rPr>
              <w:t xml:space="preserve"> 2004. </w:t>
            </w:r>
            <w:r w:rsidRPr="00B950B2">
              <w:rPr>
                <w:rFonts w:ascii="Cambria" w:hAnsi="Cambria"/>
                <w:i/>
                <w:iCs/>
                <w:sz w:val="22"/>
                <w:szCs w:val="22"/>
              </w:rPr>
              <w:t>Nové pohľady na edukačné vedy - Dni doktorandov II.</w:t>
            </w:r>
            <w:r w:rsidRPr="00B950B2">
              <w:rPr>
                <w:rFonts w:ascii="Cambria" w:hAnsi="Cambria"/>
                <w:sz w:val="22"/>
                <w:szCs w:val="22"/>
              </w:rPr>
              <w:t xml:space="preserve"> </w:t>
            </w:r>
            <w:r w:rsidRPr="00B950B2">
              <w:rPr>
                <w:rFonts w:ascii="Cambria" w:hAnsi="Cambria"/>
                <w:iCs/>
                <w:sz w:val="22"/>
                <w:szCs w:val="22"/>
              </w:rPr>
              <w:t>Zborník príspevkov z vedeckej konferencie.</w:t>
            </w:r>
            <w:r w:rsidRPr="00B950B2">
              <w:rPr>
                <w:rFonts w:ascii="Cambria" w:hAnsi="Cambria"/>
                <w:i/>
                <w:iCs/>
                <w:sz w:val="22"/>
                <w:szCs w:val="22"/>
              </w:rPr>
              <w:t xml:space="preserve"> </w:t>
            </w:r>
            <w:r w:rsidRPr="00B950B2">
              <w:rPr>
                <w:rFonts w:ascii="Cambria" w:hAnsi="Cambria"/>
                <w:sz w:val="22"/>
                <w:szCs w:val="22"/>
              </w:rPr>
              <w:t>Nitra: Katedra Pedagogiky PF UKF, 264 s. ISBN 80-8050-760-0.</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bCs/>
                <w:sz w:val="22"/>
                <w:szCs w:val="22"/>
              </w:rPr>
              <w:t xml:space="preserve">JUSZCYK, S. – PETLÁK, E. – SEIDLER, P. </w:t>
            </w:r>
            <w:r w:rsidRPr="00B950B2">
              <w:rPr>
                <w:rFonts w:ascii="Cambria" w:hAnsi="Cambria"/>
                <w:sz w:val="22"/>
                <w:szCs w:val="22"/>
              </w:rPr>
              <w:t>et al. 2006</w:t>
            </w:r>
            <w:r w:rsidRPr="00B950B2">
              <w:rPr>
                <w:rFonts w:ascii="Cambria" w:hAnsi="Cambria"/>
                <w:i/>
                <w:sz w:val="22"/>
                <w:szCs w:val="22"/>
              </w:rPr>
              <w:t xml:space="preserve">. New </w:t>
            </w:r>
            <w:proofErr w:type="spellStart"/>
            <w:r w:rsidRPr="00B950B2">
              <w:rPr>
                <w:rFonts w:ascii="Cambria" w:hAnsi="Cambria"/>
                <w:i/>
                <w:sz w:val="22"/>
                <w:szCs w:val="22"/>
              </w:rPr>
              <w:t>Trends</w:t>
            </w:r>
            <w:proofErr w:type="spellEnd"/>
            <w:r w:rsidRPr="00B950B2">
              <w:rPr>
                <w:rFonts w:ascii="Cambria" w:hAnsi="Cambria"/>
                <w:i/>
                <w:sz w:val="22"/>
                <w:szCs w:val="22"/>
              </w:rPr>
              <w:t xml:space="preserve"> in </w:t>
            </w:r>
            <w:proofErr w:type="spellStart"/>
            <w:r w:rsidRPr="00B950B2">
              <w:rPr>
                <w:rFonts w:ascii="Cambria" w:hAnsi="Cambria"/>
                <w:i/>
                <w:sz w:val="22"/>
                <w:szCs w:val="22"/>
              </w:rPr>
              <w:t>the</w:t>
            </w:r>
            <w:proofErr w:type="spellEnd"/>
            <w:r w:rsidRPr="00B950B2">
              <w:rPr>
                <w:rFonts w:ascii="Cambria" w:hAnsi="Cambria"/>
                <w:i/>
                <w:sz w:val="22"/>
                <w:szCs w:val="22"/>
              </w:rPr>
              <w:t xml:space="preserve"> </w:t>
            </w:r>
            <w:proofErr w:type="spellStart"/>
            <w:r w:rsidRPr="00B950B2">
              <w:rPr>
                <w:rFonts w:ascii="Cambria" w:hAnsi="Cambria"/>
                <w:i/>
                <w:sz w:val="22"/>
                <w:szCs w:val="22"/>
              </w:rPr>
              <w:t>Pedagogy</w:t>
            </w:r>
            <w:proofErr w:type="spellEnd"/>
            <w:r w:rsidRPr="00B950B2">
              <w:rPr>
                <w:rFonts w:ascii="Cambria" w:hAnsi="Cambria"/>
                <w:i/>
                <w:sz w:val="22"/>
                <w:szCs w:val="22"/>
              </w:rPr>
              <w:t xml:space="preserve"> of </w:t>
            </w:r>
            <w:r w:rsidRPr="00B950B2">
              <w:rPr>
                <w:rFonts w:ascii="Cambria" w:hAnsi="Cambria"/>
                <w:i/>
                <w:sz w:val="22"/>
                <w:szCs w:val="22"/>
              </w:rPr>
              <w:br/>
              <w:t xml:space="preserve">a </w:t>
            </w:r>
            <w:proofErr w:type="spellStart"/>
            <w:r w:rsidRPr="00B950B2">
              <w:rPr>
                <w:rFonts w:ascii="Cambria" w:hAnsi="Cambria"/>
                <w:i/>
                <w:sz w:val="22"/>
                <w:szCs w:val="22"/>
              </w:rPr>
              <w:t>Child</w:t>
            </w:r>
            <w:proofErr w:type="spellEnd"/>
            <w:r w:rsidRPr="00B950B2">
              <w:rPr>
                <w:rFonts w:ascii="Cambria" w:hAnsi="Cambria"/>
                <w:i/>
                <w:sz w:val="22"/>
                <w:szCs w:val="22"/>
              </w:rPr>
              <w:t>.</w:t>
            </w:r>
            <w:r w:rsidRPr="00B950B2">
              <w:rPr>
                <w:rFonts w:ascii="Cambria" w:hAnsi="Cambria"/>
                <w:sz w:val="22"/>
                <w:szCs w:val="22"/>
              </w:rPr>
              <w:t xml:space="preserve"> Prešov: Vydavateľstvo Michala Vaška, 99 s. ISBN 80-8050-952-2.</w:t>
            </w:r>
          </w:p>
          <w:p w:rsidR="00077EFE" w:rsidRPr="00B950B2" w:rsidRDefault="00077EFE" w:rsidP="002C1030">
            <w:pPr>
              <w:pStyle w:val="tltextu"/>
              <w:spacing w:line="240" w:lineRule="auto"/>
              <w:ind w:left="670" w:hanging="567"/>
              <w:rPr>
                <w:rFonts w:ascii="Cambria" w:hAnsi="Cambria"/>
                <w:sz w:val="22"/>
                <w:szCs w:val="22"/>
              </w:rPr>
            </w:pPr>
            <w:r w:rsidRPr="00B950B2">
              <w:rPr>
                <w:rStyle w:val="Siln"/>
                <w:rFonts w:ascii="Cambria" w:hAnsi="Cambria"/>
                <w:b w:val="0"/>
                <w:sz w:val="22"/>
                <w:szCs w:val="22"/>
              </w:rPr>
              <w:t>PORUBSKÁ, G. – PERHÁCS, J. 2007.</w:t>
            </w:r>
            <w:r w:rsidRPr="00B950B2">
              <w:rPr>
                <w:rFonts w:ascii="Cambria" w:hAnsi="Cambria"/>
                <w:sz w:val="22"/>
                <w:szCs w:val="22"/>
              </w:rPr>
              <w:t xml:space="preserve"> </w:t>
            </w:r>
            <w:r w:rsidRPr="00B950B2">
              <w:rPr>
                <w:rFonts w:ascii="Cambria" w:hAnsi="Cambria"/>
                <w:i/>
                <w:sz w:val="22"/>
                <w:szCs w:val="22"/>
              </w:rPr>
              <w:t xml:space="preserve">Základy </w:t>
            </w:r>
            <w:proofErr w:type="spellStart"/>
            <w:r w:rsidRPr="00B950B2">
              <w:rPr>
                <w:rFonts w:ascii="Cambria" w:hAnsi="Cambria"/>
                <w:i/>
                <w:sz w:val="22"/>
                <w:szCs w:val="22"/>
              </w:rPr>
              <w:t>andragogickej</w:t>
            </w:r>
            <w:proofErr w:type="spellEnd"/>
            <w:r w:rsidRPr="00B950B2">
              <w:rPr>
                <w:rFonts w:ascii="Cambria" w:hAnsi="Cambria"/>
                <w:i/>
                <w:sz w:val="22"/>
                <w:szCs w:val="22"/>
              </w:rPr>
              <w:t xml:space="preserve"> </w:t>
            </w:r>
            <w:proofErr w:type="spellStart"/>
            <w:r w:rsidRPr="00B950B2">
              <w:rPr>
                <w:rFonts w:ascii="Cambria" w:hAnsi="Cambria"/>
                <w:i/>
                <w:sz w:val="22"/>
                <w:szCs w:val="22"/>
              </w:rPr>
              <w:t>pedeutológie</w:t>
            </w:r>
            <w:proofErr w:type="spellEnd"/>
            <w:r w:rsidRPr="00B950B2">
              <w:rPr>
                <w:rFonts w:ascii="Cambria" w:hAnsi="Cambria"/>
                <w:i/>
                <w:sz w:val="22"/>
                <w:szCs w:val="22"/>
              </w:rPr>
              <w:t xml:space="preserve"> a sociálnej </w:t>
            </w:r>
            <w:proofErr w:type="spellStart"/>
            <w:r w:rsidRPr="00B950B2">
              <w:rPr>
                <w:rFonts w:ascii="Cambria" w:hAnsi="Cambria"/>
                <w:i/>
                <w:sz w:val="22"/>
                <w:szCs w:val="22"/>
              </w:rPr>
              <w:t>andragogiky</w:t>
            </w:r>
            <w:proofErr w:type="spellEnd"/>
            <w:r w:rsidRPr="00B950B2">
              <w:rPr>
                <w:rFonts w:ascii="Cambria" w:hAnsi="Cambria"/>
                <w:i/>
                <w:sz w:val="22"/>
                <w:szCs w:val="22"/>
              </w:rPr>
              <w:t>.</w:t>
            </w:r>
            <w:r w:rsidRPr="00B950B2">
              <w:rPr>
                <w:rFonts w:ascii="Cambria" w:hAnsi="Cambria"/>
                <w:sz w:val="22"/>
                <w:szCs w:val="22"/>
              </w:rPr>
              <w:t xml:space="preserve"> Zborník príspevkov z vedeckej konferencie. Nitra: PF UKF. 374 s. ISBN 978-80-8094-086-7.</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bCs/>
                <w:sz w:val="22"/>
                <w:szCs w:val="22"/>
              </w:rPr>
              <w:t xml:space="preserve">PF UKF.  2007. </w:t>
            </w:r>
            <w:r w:rsidRPr="00B950B2">
              <w:rPr>
                <w:rStyle w:val="Siln"/>
                <w:rFonts w:ascii="Cambria" w:hAnsi="Cambria"/>
                <w:b w:val="0"/>
                <w:i/>
                <w:sz w:val="22"/>
                <w:szCs w:val="22"/>
              </w:rPr>
              <w:t>Vzdelávanie v zrkadle doby</w:t>
            </w:r>
            <w:r w:rsidRPr="00B950B2">
              <w:rPr>
                <w:rStyle w:val="Siln"/>
                <w:rFonts w:ascii="Cambria" w:hAnsi="Cambria"/>
                <w:b w:val="0"/>
                <w:sz w:val="22"/>
                <w:szCs w:val="22"/>
              </w:rPr>
              <w:t>.</w:t>
            </w:r>
            <w:r w:rsidRPr="00B950B2">
              <w:rPr>
                <w:rFonts w:ascii="Cambria" w:hAnsi="Cambria"/>
                <w:sz w:val="22"/>
                <w:szCs w:val="22"/>
              </w:rPr>
              <w:t xml:space="preserve"> </w:t>
            </w:r>
            <w:r w:rsidRPr="00B950B2">
              <w:rPr>
                <w:rFonts w:ascii="Cambria" w:hAnsi="Cambria"/>
                <w:i/>
                <w:sz w:val="22"/>
                <w:szCs w:val="22"/>
              </w:rPr>
              <w:t>Súčasné teórie edukačných premien v školstve. 2. diel.</w:t>
            </w:r>
            <w:r w:rsidRPr="00B950B2">
              <w:rPr>
                <w:rFonts w:ascii="Cambria" w:hAnsi="Cambria"/>
                <w:sz w:val="22"/>
                <w:szCs w:val="22"/>
              </w:rPr>
              <w:t xml:space="preserve">  Zborník z medzinárodnej vedeckej konferencie. Nitra: PF UKF. 317 s. ISBN 987-80-8094-075-0.</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bCs/>
                <w:sz w:val="22"/>
                <w:szCs w:val="22"/>
              </w:rPr>
              <w:t>KOL. AUTOROV. 2009.</w:t>
            </w:r>
            <w:r w:rsidRPr="00B950B2">
              <w:rPr>
                <w:rFonts w:ascii="Cambria" w:hAnsi="Cambria"/>
                <w:sz w:val="22"/>
                <w:szCs w:val="22"/>
              </w:rPr>
              <w:t xml:space="preserve"> </w:t>
            </w:r>
            <w:r w:rsidRPr="00B950B2">
              <w:rPr>
                <w:rFonts w:ascii="Cambria" w:hAnsi="Cambria"/>
                <w:i/>
                <w:iCs/>
                <w:sz w:val="22"/>
                <w:szCs w:val="22"/>
              </w:rPr>
              <w:t xml:space="preserve">Špecifické aspekty výchovy a vzdelávania vo svetle edukačnej teórie a </w:t>
            </w:r>
            <w:r w:rsidRPr="00B950B2">
              <w:rPr>
                <w:rFonts w:ascii="Cambria" w:hAnsi="Cambria"/>
                <w:i/>
                <w:iCs/>
                <w:sz w:val="22"/>
                <w:szCs w:val="22"/>
              </w:rPr>
              <w:lastRenderedPageBreak/>
              <w:t xml:space="preserve">praxe. </w:t>
            </w:r>
            <w:r w:rsidRPr="00B950B2">
              <w:rPr>
                <w:rFonts w:ascii="Cambria" w:hAnsi="Cambria"/>
                <w:sz w:val="22"/>
                <w:szCs w:val="22"/>
              </w:rPr>
              <w:t>Nitra : PF UKF, 212 s. ISBN 978-80-8094-562-6.</w:t>
            </w:r>
          </w:p>
        </w:tc>
      </w:tr>
    </w:tbl>
    <w:p w:rsidR="00077EFE" w:rsidRPr="00B950B2" w:rsidRDefault="00077EFE" w:rsidP="00077EFE">
      <w:pPr>
        <w:pStyle w:val="tltextu"/>
        <w:spacing w:before="120"/>
        <w:rPr>
          <w:rFonts w:ascii="Cambria" w:hAnsi="Cambria"/>
          <w:sz w:val="22"/>
          <w:szCs w:val="22"/>
        </w:rPr>
      </w:pPr>
      <w:r w:rsidRPr="00B950B2">
        <w:rPr>
          <w:rFonts w:ascii="Cambria" w:hAnsi="Cambria"/>
          <w:sz w:val="22"/>
          <w:szCs w:val="22"/>
        </w:rPr>
        <w:lastRenderedPageBreak/>
        <w:t xml:space="preserve">Pedagogické slovníky a encyklopédie predstavujú diela odbornej literatúry zhŕňajúce heslá v abecednom usporiadaní, obsahujúce základné poznatky pedagogiky a jej jednotlivých disciplín s cieľom poskytnúť </w:t>
      </w:r>
      <w:r w:rsidRPr="00B950B2">
        <w:rPr>
          <w:rFonts w:ascii="Cambria" w:hAnsi="Cambria"/>
          <w:bCs/>
          <w:color w:val="000000"/>
          <w:sz w:val="22"/>
          <w:szCs w:val="22"/>
          <w:shd w:val="clear" w:color="auto" w:fill="FFFFFF"/>
        </w:rPr>
        <w:t>čo</w:t>
      </w:r>
      <w:r w:rsidRPr="00B950B2">
        <w:rPr>
          <w:rFonts w:ascii="Cambria" w:hAnsi="Cambria"/>
          <w:sz w:val="22"/>
          <w:szCs w:val="22"/>
          <w:shd w:val="clear" w:color="auto" w:fill="FFFFFF"/>
        </w:rPr>
        <w:t xml:space="preserve"> najširšiemu okruhu používateľov </w:t>
      </w:r>
      <w:r w:rsidRPr="00B950B2">
        <w:rPr>
          <w:rFonts w:ascii="Cambria" w:hAnsi="Cambria"/>
          <w:bCs/>
          <w:color w:val="000000"/>
          <w:sz w:val="22"/>
          <w:szCs w:val="22"/>
          <w:shd w:val="clear" w:color="auto" w:fill="FFFFFF"/>
        </w:rPr>
        <w:t>zrozumiteľný</w:t>
      </w:r>
      <w:r w:rsidRPr="00B950B2">
        <w:rPr>
          <w:rFonts w:ascii="Cambria" w:hAnsi="Cambria"/>
          <w:sz w:val="22"/>
          <w:szCs w:val="22"/>
        </w:rPr>
        <w:t xml:space="preserve"> výklad pedagogických princípov, zákonov, pojmov, javov, reálií a súvislostí medzi nimi. Základnou informačnou jednotkou </w:t>
      </w:r>
      <w:r w:rsidRPr="00B950B2">
        <w:rPr>
          <w:rFonts w:ascii="Cambria" w:hAnsi="Cambria"/>
          <w:sz w:val="22"/>
          <w:szCs w:val="22"/>
          <w:shd w:val="clear" w:color="auto" w:fill="FFFFFF"/>
        </w:rPr>
        <w:t xml:space="preserve">encyklopédie </w:t>
      </w:r>
      <w:r w:rsidRPr="00B950B2">
        <w:rPr>
          <w:rFonts w:ascii="Cambria" w:hAnsi="Cambria"/>
          <w:bCs/>
          <w:color w:val="000000"/>
          <w:sz w:val="22"/>
          <w:szCs w:val="22"/>
          <w:shd w:val="clear" w:color="auto" w:fill="FFFFFF"/>
        </w:rPr>
        <w:t>je</w:t>
      </w:r>
      <w:r w:rsidRPr="00B950B2">
        <w:rPr>
          <w:rFonts w:ascii="Cambria" w:hAnsi="Cambria"/>
          <w:sz w:val="22"/>
          <w:szCs w:val="22"/>
        </w:rPr>
        <w:t xml:space="preserve"> encyklopedické </w:t>
      </w:r>
      <w:r w:rsidRPr="00B950B2">
        <w:rPr>
          <w:rFonts w:ascii="Cambria" w:hAnsi="Cambria"/>
          <w:bCs/>
          <w:i/>
          <w:iCs/>
          <w:sz w:val="22"/>
          <w:szCs w:val="22"/>
        </w:rPr>
        <w:t>heslo</w:t>
      </w:r>
      <w:r w:rsidRPr="00B950B2">
        <w:rPr>
          <w:rFonts w:ascii="Cambria" w:hAnsi="Cambria"/>
          <w:bCs/>
          <w:sz w:val="22"/>
          <w:szCs w:val="22"/>
        </w:rPr>
        <w:t xml:space="preserve"> </w:t>
      </w:r>
      <w:r w:rsidRPr="00B950B2">
        <w:rPr>
          <w:rFonts w:ascii="Cambria" w:hAnsi="Cambria"/>
          <w:sz w:val="22"/>
          <w:szCs w:val="22"/>
        </w:rPr>
        <w:t xml:space="preserve">- komplex logicky usporiadaných informácií vyjadrujúci určité, typom encyklopédie a významom pojmu limitované kvantum teoretických alebo praktických poznatkov o edukačnej skutočnosti získaných </w:t>
      </w:r>
      <w:proofErr w:type="spellStart"/>
      <w:r w:rsidRPr="00B950B2">
        <w:rPr>
          <w:rFonts w:ascii="Cambria" w:hAnsi="Cambria"/>
          <w:sz w:val="22"/>
          <w:szCs w:val="22"/>
        </w:rPr>
        <w:t>analyticko</w:t>
      </w:r>
      <w:proofErr w:type="spellEnd"/>
      <w:r w:rsidRPr="00B950B2">
        <w:rPr>
          <w:rFonts w:ascii="Cambria" w:hAnsi="Cambria"/>
          <w:sz w:val="22"/>
          <w:szCs w:val="22"/>
        </w:rPr>
        <w:t xml:space="preserve">–syntetickou metódou a vyjadrených osobitným lexikografickým štýlom. </w:t>
      </w:r>
      <w:r w:rsidRPr="00B950B2">
        <w:rPr>
          <w:rFonts w:ascii="Cambria" w:hAnsi="Cambria"/>
          <w:bCs/>
          <w:color w:val="000000"/>
          <w:sz w:val="22"/>
          <w:szCs w:val="22"/>
          <w:shd w:val="clear" w:color="auto" w:fill="FFFFFF"/>
        </w:rPr>
        <w:t>Encyklopédia</w:t>
      </w:r>
      <w:r w:rsidRPr="00B950B2">
        <w:rPr>
          <w:rFonts w:ascii="Cambria" w:hAnsi="Cambria"/>
          <w:sz w:val="22"/>
          <w:szCs w:val="22"/>
        </w:rPr>
        <w:t xml:space="preserve"> svojou štruktúrou vychádzajúcou z metodologickej zásady vzájomnej obsahovej prepojenosti jednotlivých hesiel umožňuje rýchlu orientáciu nielen v rámci daného vedného odboru, ale aj v medziodborových súvislostiach. Usiluje sa byť syntézou informácií, masovým nositeľom základných vedeckých poznatkov (In </w:t>
      </w:r>
      <w:hyperlink r:id="rId7" w:history="1">
        <w:r w:rsidRPr="00B950B2">
          <w:rPr>
            <w:rStyle w:val="Hypertextovprepojenie"/>
            <w:rFonts w:ascii="Cambria" w:hAnsi="Cambria"/>
            <w:sz w:val="22"/>
            <w:szCs w:val="22"/>
          </w:rPr>
          <w:t>http://www.encyclopaedia.sk/.htm</w:t>
        </w:r>
      </w:hyperlink>
      <w:r w:rsidRPr="00B950B2">
        <w:rPr>
          <w:rFonts w:ascii="Cambria" w:hAnsi="Cambria"/>
          <w:sz w:val="22"/>
          <w:szCs w:val="22"/>
        </w:rPr>
        <w:t>). Pedagogické encyklopédie a slovníky preto považujeme za podstatný informačný zdroj každého študenta pedagogiky, učiteľstva alebo príbuzných vedných odborov.</w:t>
      </w:r>
    </w:p>
    <w:tbl>
      <w:tblPr>
        <w:tblW w:w="0" w:type="auto"/>
        <w:jc w:val="center"/>
        <w:shd w:val="clear" w:color="auto" w:fill="D9D9D9"/>
        <w:tblLook w:val="01E0" w:firstRow="1" w:lastRow="1" w:firstColumn="1" w:lastColumn="1" w:noHBand="0" w:noVBand="0"/>
      </w:tblPr>
      <w:tblGrid>
        <w:gridCol w:w="8924"/>
      </w:tblGrid>
      <w:tr w:rsidR="00077EFE" w:rsidRPr="00B950B2" w:rsidTr="002C1030">
        <w:trPr>
          <w:jc w:val="center"/>
        </w:trPr>
        <w:tc>
          <w:tcPr>
            <w:tcW w:w="8924" w:type="dxa"/>
            <w:shd w:val="clear" w:color="auto" w:fill="D9D9D9"/>
          </w:tcPr>
          <w:p w:rsidR="00077EFE" w:rsidRPr="00B950B2" w:rsidRDefault="00077EFE" w:rsidP="002C1030">
            <w:pPr>
              <w:pStyle w:val="tltextu"/>
              <w:ind w:left="670" w:hanging="670"/>
              <w:rPr>
                <w:rFonts w:ascii="Cambria" w:hAnsi="Cambria"/>
                <w:sz w:val="22"/>
                <w:szCs w:val="22"/>
              </w:rPr>
            </w:pPr>
            <w:r w:rsidRPr="00B950B2">
              <w:rPr>
                <w:rFonts w:ascii="Cambria" w:hAnsi="Cambria"/>
                <w:caps/>
                <w:sz w:val="22"/>
                <w:szCs w:val="22"/>
              </w:rPr>
              <w:t>Průcha</w:t>
            </w:r>
            <w:r w:rsidRPr="00B950B2">
              <w:rPr>
                <w:rFonts w:ascii="Cambria" w:hAnsi="Cambria"/>
                <w:sz w:val="22"/>
                <w:szCs w:val="22"/>
              </w:rPr>
              <w:t xml:space="preserve">, J. – </w:t>
            </w:r>
            <w:r w:rsidRPr="00B950B2">
              <w:rPr>
                <w:rFonts w:ascii="Cambria" w:hAnsi="Cambria"/>
                <w:caps/>
                <w:sz w:val="22"/>
                <w:szCs w:val="22"/>
              </w:rPr>
              <w:t>Walterová</w:t>
            </w:r>
            <w:r w:rsidRPr="00B950B2">
              <w:rPr>
                <w:rFonts w:ascii="Cambria" w:hAnsi="Cambria"/>
                <w:sz w:val="22"/>
                <w:szCs w:val="22"/>
              </w:rPr>
              <w:t xml:space="preserve">, E. – </w:t>
            </w:r>
            <w:r w:rsidRPr="00B950B2">
              <w:rPr>
                <w:rFonts w:ascii="Cambria" w:hAnsi="Cambria"/>
                <w:caps/>
                <w:sz w:val="22"/>
                <w:szCs w:val="22"/>
              </w:rPr>
              <w:t>Mareš</w:t>
            </w:r>
            <w:r w:rsidRPr="00B950B2">
              <w:rPr>
                <w:rFonts w:ascii="Cambria" w:hAnsi="Cambria"/>
                <w:sz w:val="22"/>
                <w:szCs w:val="22"/>
              </w:rPr>
              <w:t xml:space="preserve">, J. 2008. </w:t>
            </w:r>
            <w:r w:rsidRPr="00B950B2">
              <w:rPr>
                <w:rFonts w:ascii="Cambria" w:hAnsi="Cambria"/>
                <w:i/>
                <w:sz w:val="22"/>
                <w:szCs w:val="22"/>
              </w:rPr>
              <w:t>Pedagogický slovník</w:t>
            </w:r>
            <w:r w:rsidRPr="00B950B2">
              <w:rPr>
                <w:rFonts w:ascii="Cambria" w:hAnsi="Cambria"/>
                <w:sz w:val="22"/>
                <w:szCs w:val="22"/>
              </w:rPr>
              <w:t>. 5. vydanie. Praha: Portál, 322 s. ISBN 9788073674168.</w:t>
            </w:r>
          </w:p>
          <w:p w:rsidR="00077EFE" w:rsidRPr="00B950B2" w:rsidRDefault="00077EFE" w:rsidP="002C1030">
            <w:pPr>
              <w:pStyle w:val="tltextu"/>
              <w:ind w:left="670" w:hanging="670"/>
              <w:rPr>
                <w:rStyle w:val="malyknihapopis"/>
                <w:rFonts w:ascii="Cambria" w:hAnsi="Cambria"/>
                <w:bCs/>
                <w:sz w:val="22"/>
                <w:szCs w:val="22"/>
              </w:rPr>
            </w:pPr>
            <w:r w:rsidRPr="00B950B2">
              <w:rPr>
                <w:rFonts w:ascii="Cambria" w:hAnsi="Cambria"/>
                <w:sz w:val="22"/>
                <w:szCs w:val="22"/>
              </w:rPr>
              <w:t xml:space="preserve">GAVORA, P. – </w:t>
            </w:r>
            <w:r w:rsidRPr="00B950B2">
              <w:rPr>
                <w:rFonts w:ascii="Cambria" w:hAnsi="Cambria"/>
                <w:caps/>
                <w:sz w:val="22"/>
                <w:szCs w:val="22"/>
              </w:rPr>
              <w:t>Mareš</w:t>
            </w:r>
            <w:r w:rsidRPr="00B950B2">
              <w:rPr>
                <w:rFonts w:ascii="Cambria" w:hAnsi="Cambria"/>
                <w:sz w:val="22"/>
                <w:szCs w:val="22"/>
              </w:rPr>
              <w:t xml:space="preserve">, J. 1998. </w:t>
            </w:r>
            <w:r w:rsidRPr="00B950B2">
              <w:rPr>
                <w:rStyle w:val="velkyknihanadpis"/>
                <w:rFonts w:ascii="Cambria" w:hAnsi="Cambria"/>
                <w:i/>
                <w:sz w:val="22"/>
                <w:szCs w:val="22"/>
              </w:rPr>
              <w:t xml:space="preserve">Anglicko-slovenský pedagogický slovník / </w:t>
            </w:r>
            <w:proofErr w:type="spellStart"/>
            <w:r w:rsidRPr="00B950B2">
              <w:rPr>
                <w:rStyle w:val="velkyknihanadpis"/>
                <w:rFonts w:ascii="Cambria" w:hAnsi="Cambria"/>
                <w:i/>
                <w:sz w:val="22"/>
                <w:szCs w:val="22"/>
              </w:rPr>
              <w:t>English</w:t>
            </w:r>
            <w:proofErr w:type="spellEnd"/>
            <w:r w:rsidRPr="00B950B2">
              <w:rPr>
                <w:rStyle w:val="velkyknihanadpis"/>
                <w:rFonts w:ascii="Cambria" w:hAnsi="Cambria"/>
                <w:i/>
                <w:sz w:val="22"/>
                <w:szCs w:val="22"/>
              </w:rPr>
              <w:t xml:space="preserve">-Slovak </w:t>
            </w:r>
            <w:proofErr w:type="spellStart"/>
            <w:r w:rsidRPr="00B950B2">
              <w:rPr>
                <w:rStyle w:val="velkyknihanadpis"/>
                <w:rFonts w:ascii="Cambria" w:hAnsi="Cambria"/>
                <w:i/>
                <w:sz w:val="22"/>
                <w:szCs w:val="22"/>
              </w:rPr>
              <w:t>Educational</w:t>
            </w:r>
            <w:proofErr w:type="spellEnd"/>
            <w:r w:rsidRPr="00B950B2">
              <w:rPr>
                <w:rStyle w:val="velkyknihanadpis"/>
                <w:rFonts w:ascii="Cambria" w:hAnsi="Cambria"/>
                <w:i/>
                <w:sz w:val="22"/>
                <w:szCs w:val="22"/>
              </w:rPr>
              <w:t xml:space="preserve"> </w:t>
            </w:r>
            <w:proofErr w:type="spellStart"/>
            <w:r w:rsidRPr="00B950B2">
              <w:rPr>
                <w:rStyle w:val="velkyknihanadpis"/>
                <w:rFonts w:ascii="Cambria" w:hAnsi="Cambria"/>
                <w:i/>
                <w:sz w:val="22"/>
                <w:szCs w:val="22"/>
              </w:rPr>
              <w:t>Dictionary</w:t>
            </w:r>
            <w:proofErr w:type="spellEnd"/>
            <w:r w:rsidRPr="00B950B2">
              <w:rPr>
                <w:rStyle w:val="velkyknihanadpis"/>
                <w:rFonts w:ascii="Cambria" w:hAnsi="Cambria"/>
                <w:sz w:val="22"/>
                <w:szCs w:val="22"/>
              </w:rPr>
              <w:t>. Bratislava: IRIS, 240 s.</w:t>
            </w:r>
            <w:r w:rsidRPr="00B950B2">
              <w:rPr>
                <w:rStyle w:val="malyknihapopis"/>
                <w:rFonts w:ascii="Cambria" w:hAnsi="Cambria"/>
                <w:sz w:val="22"/>
                <w:szCs w:val="22"/>
              </w:rPr>
              <w:t xml:space="preserve"> ISBN </w:t>
            </w:r>
            <w:r w:rsidRPr="00B950B2">
              <w:rPr>
                <w:rStyle w:val="malyknihapopis"/>
                <w:rFonts w:ascii="Cambria" w:hAnsi="Cambria"/>
                <w:bCs/>
                <w:sz w:val="22"/>
                <w:szCs w:val="22"/>
              </w:rPr>
              <w:t>80-88778-74-3.</w:t>
            </w:r>
          </w:p>
          <w:p w:rsidR="00077EFE" w:rsidRPr="00B950B2" w:rsidRDefault="00077EFE" w:rsidP="002C1030">
            <w:pPr>
              <w:pStyle w:val="tltextu"/>
              <w:ind w:left="670" w:hanging="670"/>
              <w:rPr>
                <w:rFonts w:ascii="Cambria" w:hAnsi="Cambria"/>
                <w:sz w:val="22"/>
                <w:szCs w:val="22"/>
              </w:rPr>
            </w:pPr>
            <w:r w:rsidRPr="00B950B2">
              <w:rPr>
                <w:rFonts w:ascii="Cambria" w:hAnsi="Cambria"/>
                <w:i/>
                <w:sz w:val="22"/>
                <w:szCs w:val="22"/>
              </w:rPr>
              <w:t>Pedagogická encyklopédia Slovenska 1. a 2. diel.</w:t>
            </w:r>
            <w:r w:rsidRPr="00B950B2">
              <w:rPr>
                <w:rFonts w:ascii="Cambria" w:hAnsi="Cambria"/>
                <w:sz w:val="22"/>
                <w:szCs w:val="22"/>
              </w:rPr>
              <w:t xml:space="preserve"> 1984, 1985. Súhrn poznatkov o minulosti a prítomnosti pedagogiky, výchovy, školstva a osvety na Slovensku. Bratislava: Veda 742, 702 s.</w:t>
            </w:r>
          </w:p>
          <w:p w:rsidR="00077EFE" w:rsidRPr="00B950B2" w:rsidRDefault="00077EFE" w:rsidP="002C1030">
            <w:pPr>
              <w:pStyle w:val="tltextu"/>
              <w:ind w:left="670" w:hanging="670"/>
              <w:rPr>
                <w:rFonts w:ascii="Cambria" w:hAnsi="Cambria"/>
                <w:sz w:val="22"/>
                <w:szCs w:val="22"/>
              </w:rPr>
            </w:pPr>
            <w:r w:rsidRPr="00B950B2">
              <w:rPr>
                <w:rFonts w:ascii="Cambria" w:hAnsi="Cambria"/>
                <w:sz w:val="22"/>
                <w:szCs w:val="22"/>
              </w:rPr>
              <w:t xml:space="preserve">ŠVEC, Š. 1995, 2002. </w:t>
            </w:r>
            <w:r w:rsidRPr="00B950B2">
              <w:rPr>
                <w:rFonts w:ascii="Cambria" w:hAnsi="Cambria"/>
                <w:i/>
                <w:sz w:val="22"/>
                <w:szCs w:val="22"/>
              </w:rPr>
              <w:t>Základné pojmy v pedagogike a </w:t>
            </w:r>
            <w:proofErr w:type="spellStart"/>
            <w:r w:rsidRPr="00B950B2">
              <w:rPr>
                <w:rFonts w:ascii="Cambria" w:hAnsi="Cambria"/>
                <w:i/>
                <w:sz w:val="22"/>
                <w:szCs w:val="22"/>
              </w:rPr>
              <w:t>andragogike</w:t>
            </w:r>
            <w:proofErr w:type="spellEnd"/>
            <w:r w:rsidRPr="00B950B2">
              <w:rPr>
                <w:rFonts w:ascii="Cambria" w:hAnsi="Cambria"/>
                <w:sz w:val="22"/>
                <w:szCs w:val="22"/>
              </w:rPr>
              <w:t>. Bratislava: IRIS</w:t>
            </w:r>
          </w:p>
          <w:p w:rsidR="00077EFE" w:rsidRPr="00B950B2" w:rsidRDefault="00077EFE" w:rsidP="002C1030">
            <w:pPr>
              <w:pStyle w:val="tltextu"/>
              <w:ind w:left="670" w:hanging="670"/>
              <w:rPr>
                <w:rFonts w:ascii="Cambria" w:hAnsi="Cambria"/>
                <w:sz w:val="22"/>
                <w:szCs w:val="22"/>
              </w:rPr>
            </w:pPr>
            <w:r w:rsidRPr="00B950B2">
              <w:rPr>
                <w:rFonts w:ascii="Cambria" w:hAnsi="Cambria"/>
                <w:caps/>
                <w:sz w:val="22"/>
                <w:szCs w:val="22"/>
              </w:rPr>
              <w:t>Klika</w:t>
            </w:r>
            <w:r w:rsidRPr="00B950B2">
              <w:rPr>
                <w:rFonts w:ascii="Cambria" w:hAnsi="Cambria"/>
                <w:sz w:val="22"/>
                <w:szCs w:val="22"/>
              </w:rPr>
              <w:t xml:space="preserve">, J. - </w:t>
            </w:r>
            <w:r w:rsidRPr="00B950B2">
              <w:rPr>
                <w:rFonts w:ascii="Cambria" w:hAnsi="Cambria"/>
                <w:caps/>
                <w:sz w:val="22"/>
                <w:szCs w:val="22"/>
              </w:rPr>
              <w:t>Sokol</w:t>
            </w:r>
            <w:r w:rsidRPr="00B950B2">
              <w:rPr>
                <w:rFonts w:ascii="Cambria" w:hAnsi="Cambria"/>
                <w:sz w:val="22"/>
                <w:szCs w:val="22"/>
              </w:rPr>
              <w:t xml:space="preserve">, J. 1895. </w:t>
            </w:r>
            <w:r w:rsidRPr="00B950B2">
              <w:rPr>
                <w:rFonts w:ascii="Cambria" w:hAnsi="Cambria"/>
                <w:i/>
                <w:sz w:val="22"/>
                <w:szCs w:val="22"/>
              </w:rPr>
              <w:t>Stručný slovník pedagogický.</w:t>
            </w:r>
            <w:r w:rsidRPr="00B950B2">
              <w:rPr>
                <w:rFonts w:ascii="Cambria" w:hAnsi="Cambria"/>
                <w:sz w:val="22"/>
                <w:szCs w:val="22"/>
              </w:rPr>
              <w:t xml:space="preserve"> Praha: Ústrední </w:t>
            </w:r>
            <w:proofErr w:type="spellStart"/>
            <w:r w:rsidRPr="00B950B2">
              <w:rPr>
                <w:rFonts w:ascii="Cambria" w:hAnsi="Cambria"/>
                <w:sz w:val="22"/>
                <w:szCs w:val="22"/>
              </w:rPr>
              <w:t>spolek</w:t>
            </w:r>
            <w:proofErr w:type="spellEnd"/>
            <w:r w:rsidRPr="00B950B2">
              <w:rPr>
                <w:rFonts w:ascii="Cambria" w:hAnsi="Cambria"/>
                <w:sz w:val="22"/>
                <w:szCs w:val="22"/>
              </w:rPr>
              <w:t xml:space="preserve"> </w:t>
            </w:r>
            <w:proofErr w:type="spellStart"/>
            <w:r w:rsidRPr="00B950B2">
              <w:rPr>
                <w:rFonts w:ascii="Cambria" w:hAnsi="Cambria"/>
                <w:sz w:val="22"/>
                <w:szCs w:val="22"/>
              </w:rPr>
              <w:t>jednot</w:t>
            </w:r>
            <w:proofErr w:type="spellEnd"/>
            <w:r w:rsidRPr="00B950B2">
              <w:rPr>
                <w:rFonts w:ascii="Cambria" w:hAnsi="Cambria"/>
                <w:sz w:val="22"/>
                <w:szCs w:val="22"/>
              </w:rPr>
              <w:t xml:space="preserve"> </w:t>
            </w:r>
            <w:proofErr w:type="spellStart"/>
            <w:r w:rsidRPr="00B950B2">
              <w:rPr>
                <w:rFonts w:ascii="Cambria" w:hAnsi="Cambria"/>
                <w:sz w:val="22"/>
                <w:szCs w:val="22"/>
              </w:rPr>
              <w:t>učitelských</w:t>
            </w:r>
            <w:proofErr w:type="spellEnd"/>
            <w:r w:rsidRPr="00B950B2">
              <w:rPr>
                <w:rFonts w:ascii="Cambria" w:hAnsi="Cambria"/>
                <w:sz w:val="22"/>
                <w:szCs w:val="22"/>
              </w:rPr>
              <w:t xml:space="preserve"> v Čechách, 2. </w:t>
            </w:r>
            <w:proofErr w:type="spellStart"/>
            <w:r w:rsidRPr="00B950B2">
              <w:rPr>
                <w:rFonts w:ascii="Cambria" w:hAnsi="Cambria"/>
                <w:sz w:val="22"/>
                <w:szCs w:val="22"/>
              </w:rPr>
              <w:t>díl</w:t>
            </w:r>
            <w:proofErr w:type="spellEnd"/>
            <w:r w:rsidRPr="00B950B2">
              <w:rPr>
                <w:rFonts w:ascii="Cambria" w:hAnsi="Cambria"/>
                <w:sz w:val="22"/>
                <w:szCs w:val="22"/>
              </w:rPr>
              <w:t>, s. 317-610.</w:t>
            </w:r>
          </w:p>
          <w:p w:rsidR="00077EFE" w:rsidRPr="00B950B2" w:rsidRDefault="00077EFE" w:rsidP="002C1030">
            <w:pPr>
              <w:pStyle w:val="tltextu"/>
              <w:ind w:left="670" w:hanging="670"/>
              <w:rPr>
                <w:rFonts w:ascii="Cambria" w:hAnsi="Cambria"/>
                <w:sz w:val="22"/>
                <w:szCs w:val="22"/>
              </w:rPr>
            </w:pPr>
            <w:r w:rsidRPr="00B950B2">
              <w:rPr>
                <w:rFonts w:ascii="Cambria" w:hAnsi="Cambria"/>
                <w:bCs/>
                <w:caps/>
                <w:color w:val="000000"/>
                <w:sz w:val="22"/>
                <w:szCs w:val="22"/>
                <w:shd w:val="clear" w:color="auto" w:fill="D9D9D9"/>
              </w:rPr>
              <w:t>Poláková</w:t>
            </w:r>
            <w:r w:rsidRPr="00B950B2">
              <w:rPr>
                <w:rFonts w:ascii="Cambria" w:hAnsi="Cambria"/>
                <w:bCs/>
                <w:color w:val="000000"/>
                <w:sz w:val="22"/>
                <w:szCs w:val="22"/>
                <w:shd w:val="clear" w:color="auto" w:fill="D9D9D9"/>
              </w:rPr>
              <w:t>, J. –</w:t>
            </w:r>
            <w:r w:rsidRPr="00B950B2">
              <w:rPr>
                <w:rFonts w:ascii="Cambria" w:hAnsi="Cambria"/>
                <w:sz w:val="22"/>
                <w:szCs w:val="22"/>
                <w:shd w:val="clear" w:color="auto" w:fill="D9D9D9"/>
              </w:rPr>
              <w:t xml:space="preserve"> </w:t>
            </w:r>
            <w:r w:rsidRPr="00B950B2">
              <w:rPr>
                <w:rFonts w:ascii="Cambria" w:hAnsi="Cambria"/>
                <w:bCs/>
                <w:caps/>
                <w:color w:val="000000"/>
                <w:sz w:val="22"/>
                <w:szCs w:val="22"/>
                <w:shd w:val="clear" w:color="auto" w:fill="D9D9D9"/>
              </w:rPr>
              <w:t>Nelešovská</w:t>
            </w:r>
            <w:r w:rsidRPr="00B950B2">
              <w:rPr>
                <w:rFonts w:ascii="Cambria" w:hAnsi="Cambria"/>
                <w:bCs/>
                <w:color w:val="000000"/>
                <w:sz w:val="22"/>
                <w:szCs w:val="22"/>
                <w:shd w:val="clear" w:color="auto" w:fill="D9D9D9"/>
              </w:rPr>
              <w:t xml:space="preserve">, A. 2000. </w:t>
            </w:r>
            <w:r w:rsidRPr="00B950B2">
              <w:rPr>
                <w:rFonts w:ascii="Cambria" w:hAnsi="Cambria"/>
                <w:bCs/>
                <w:i/>
                <w:sz w:val="22"/>
                <w:szCs w:val="22"/>
                <w:shd w:val="clear" w:color="auto" w:fill="D9D9D9"/>
              </w:rPr>
              <w:t>Česko</w:t>
            </w:r>
            <w:r w:rsidRPr="00B950B2">
              <w:rPr>
                <w:rFonts w:ascii="Cambria" w:hAnsi="Cambria"/>
                <w:bCs/>
                <w:i/>
                <w:sz w:val="22"/>
                <w:szCs w:val="22"/>
              </w:rPr>
              <w:t>-</w:t>
            </w:r>
            <w:proofErr w:type="spellStart"/>
            <w:r w:rsidRPr="00B950B2">
              <w:rPr>
                <w:rFonts w:ascii="Cambria" w:hAnsi="Cambria"/>
                <w:bCs/>
                <w:i/>
                <w:sz w:val="22"/>
                <w:szCs w:val="22"/>
              </w:rPr>
              <w:t>německý</w:t>
            </w:r>
            <w:proofErr w:type="spellEnd"/>
            <w:r w:rsidRPr="00B950B2">
              <w:rPr>
                <w:rFonts w:ascii="Cambria" w:hAnsi="Cambria"/>
                <w:bCs/>
                <w:i/>
                <w:sz w:val="22"/>
                <w:szCs w:val="22"/>
              </w:rPr>
              <w:t xml:space="preserve">, </w:t>
            </w:r>
            <w:proofErr w:type="spellStart"/>
            <w:r w:rsidRPr="00B950B2">
              <w:rPr>
                <w:rFonts w:ascii="Cambria" w:hAnsi="Cambria"/>
                <w:bCs/>
                <w:i/>
                <w:sz w:val="22"/>
                <w:szCs w:val="22"/>
              </w:rPr>
              <w:t>německo</w:t>
            </w:r>
            <w:proofErr w:type="spellEnd"/>
            <w:r w:rsidRPr="00B950B2">
              <w:rPr>
                <w:rFonts w:ascii="Cambria" w:hAnsi="Cambria"/>
                <w:bCs/>
                <w:i/>
                <w:sz w:val="22"/>
                <w:szCs w:val="22"/>
              </w:rPr>
              <w:t>-český pedagogicko-psychologický slovník.</w:t>
            </w:r>
            <w:r w:rsidRPr="00B950B2">
              <w:rPr>
                <w:rFonts w:ascii="Cambria" w:hAnsi="Cambria"/>
                <w:bCs/>
                <w:sz w:val="22"/>
                <w:szCs w:val="22"/>
              </w:rPr>
              <w:t xml:space="preserve"> </w:t>
            </w:r>
            <w:r w:rsidRPr="00B950B2">
              <w:rPr>
                <w:rFonts w:ascii="Cambria" w:hAnsi="Cambria"/>
                <w:sz w:val="22"/>
                <w:szCs w:val="22"/>
              </w:rPr>
              <w:t xml:space="preserve">1. vyd. Olomouc: </w:t>
            </w:r>
            <w:proofErr w:type="spellStart"/>
            <w:r w:rsidRPr="00B950B2">
              <w:rPr>
                <w:rFonts w:ascii="Cambria" w:hAnsi="Cambria"/>
                <w:sz w:val="22"/>
                <w:szCs w:val="22"/>
              </w:rPr>
              <w:t>Nakladatelství</w:t>
            </w:r>
            <w:proofErr w:type="spellEnd"/>
            <w:r w:rsidRPr="00B950B2">
              <w:rPr>
                <w:rFonts w:ascii="Cambria" w:hAnsi="Cambria"/>
                <w:sz w:val="22"/>
                <w:szCs w:val="22"/>
              </w:rPr>
              <w:t xml:space="preserve"> Olomouc, 206 s.</w:t>
            </w:r>
          </w:p>
          <w:p w:rsidR="00077EFE" w:rsidRPr="00B950B2" w:rsidRDefault="00077EFE" w:rsidP="002C1030">
            <w:pPr>
              <w:pStyle w:val="tltextu"/>
              <w:ind w:left="670" w:hanging="670"/>
              <w:rPr>
                <w:rFonts w:ascii="Cambria" w:hAnsi="Cambria"/>
                <w:sz w:val="22"/>
                <w:szCs w:val="22"/>
              </w:rPr>
            </w:pPr>
            <w:r w:rsidRPr="00B950B2">
              <w:rPr>
                <w:rFonts w:ascii="Cambria" w:hAnsi="Cambria"/>
                <w:bCs/>
                <w:color w:val="000000"/>
                <w:sz w:val="22"/>
                <w:szCs w:val="22"/>
                <w:shd w:val="clear" w:color="auto" w:fill="D9D9D9"/>
              </w:rPr>
              <w:t>PALÁN,</w:t>
            </w:r>
            <w:r w:rsidRPr="00B950B2">
              <w:rPr>
                <w:rFonts w:ascii="Cambria" w:hAnsi="Cambria"/>
                <w:sz w:val="22"/>
                <w:szCs w:val="22"/>
                <w:shd w:val="clear" w:color="auto" w:fill="D9D9D9"/>
              </w:rPr>
              <w:t xml:space="preserve"> Z.: </w:t>
            </w:r>
            <w:r w:rsidRPr="00B950B2">
              <w:rPr>
                <w:rFonts w:ascii="Cambria" w:hAnsi="Cambria"/>
                <w:bCs/>
                <w:i/>
                <w:iCs/>
                <w:color w:val="000000"/>
                <w:sz w:val="22"/>
                <w:szCs w:val="22"/>
                <w:shd w:val="clear" w:color="auto" w:fill="D9D9D9"/>
              </w:rPr>
              <w:t>Výkladový</w:t>
            </w:r>
            <w:r w:rsidRPr="00B950B2">
              <w:rPr>
                <w:rFonts w:ascii="Cambria" w:hAnsi="Cambria"/>
                <w:i/>
                <w:iCs/>
                <w:sz w:val="22"/>
                <w:szCs w:val="22"/>
                <w:shd w:val="clear" w:color="auto" w:fill="D9D9D9"/>
              </w:rPr>
              <w:t xml:space="preserve"> </w:t>
            </w:r>
            <w:r w:rsidRPr="00B950B2">
              <w:rPr>
                <w:rFonts w:ascii="Cambria" w:hAnsi="Cambria"/>
                <w:bCs/>
                <w:i/>
                <w:iCs/>
                <w:color w:val="000000"/>
                <w:sz w:val="22"/>
                <w:szCs w:val="22"/>
                <w:shd w:val="clear" w:color="auto" w:fill="D9D9D9"/>
              </w:rPr>
              <w:t>slovník</w:t>
            </w:r>
            <w:r w:rsidRPr="00B950B2">
              <w:rPr>
                <w:rFonts w:ascii="Cambria" w:hAnsi="Cambria"/>
                <w:i/>
                <w:iCs/>
                <w:sz w:val="22"/>
                <w:szCs w:val="22"/>
                <w:shd w:val="clear" w:color="auto" w:fill="D9D9D9"/>
              </w:rPr>
              <w:t xml:space="preserve"> </w:t>
            </w:r>
            <w:proofErr w:type="spellStart"/>
            <w:r w:rsidRPr="00B950B2">
              <w:rPr>
                <w:rFonts w:ascii="Cambria" w:hAnsi="Cambria"/>
                <w:i/>
                <w:iCs/>
                <w:sz w:val="22"/>
                <w:szCs w:val="22"/>
                <w:shd w:val="clear" w:color="auto" w:fill="D9D9D9"/>
              </w:rPr>
              <w:t>vzdělávaní</w:t>
            </w:r>
            <w:proofErr w:type="spellEnd"/>
            <w:r w:rsidRPr="00B950B2">
              <w:rPr>
                <w:rFonts w:ascii="Cambria" w:hAnsi="Cambria"/>
                <w:i/>
                <w:iCs/>
                <w:sz w:val="22"/>
                <w:szCs w:val="22"/>
              </w:rPr>
              <w:t xml:space="preserve"> </w:t>
            </w:r>
            <w:proofErr w:type="spellStart"/>
            <w:r w:rsidRPr="00B950B2">
              <w:rPr>
                <w:rFonts w:ascii="Cambria" w:hAnsi="Cambria"/>
                <w:i/>
                <w:iCs/>
                <w:sz w:val="22"/>
                <w:szCs w:val="22"/>
              </w:rPr>
              <w:t>dospělých</w:t>
            </w:r>
            <w:proofErr w:type="spellEnd"/>
            <w:r w:rsidRPr="00B950B2">
              <w:rPr>
                <w:rFonts w:ascii="Cambria" w:hAnsi="Cambria"/>
                <w:i/>
                <w:iCs/>
                <w:sz w:val="22"/>
                <w:szCs w:val="22"/>
              </w:rPr>
              <w:t xml:space="preserve">. </w:t>
            </w:r>
            <w:r w:rsidRPr="00B950B2">
              <w:rPr>
                <w:rFonts w:ascii="Cambria" w:hAnsi="Cambria"/>
                <w:sz w:val="22"/>
                <w:szCs w:val="22"/>
              </w:rPr>
              <w:t>Praha: DAHA, 1997.</w:t>
            </w:r>
          </w:p>
          <w:p w:rsidR="00077EFE" w:rsidRPr="00B950B2" w:rsidRDefault="00077EFE" w:rsidP="002C1030">
            <w:pPr>
              <w:pStyle w:val="tltextu"/>
              <w:ind w:left="670" w:hanging="670"/>
              <w:rPr>
                <w:rFonts w:ascii="Cambria" w:hAnsi="Cambria"/>
                <w:sz w:val="22"/>
                <w:szCs w:val="22"/>
              </w:rPr>
            </w:pPr>
            <w:r w:rsidRPr="00B950B2">
              <w:rPr>
                <w:rFonts w:ascii="Cambria" w:hAnsi="Cambria"/>
                <w:caps/>
                <w:sz w:val="22"/>
                <w:szCs w:val="22"/>
              </w:rPr>
              <w:t>Köck</w:t>
            </w:r>
            <w:r w:rsidRPr="00B950B2">
              <w:rPr>
                <w:rFonts w:ascii="Cambria" w:hAnsi="Cambria"/>
                <w:sz w:val="22"/>
                <w:szCs w:val="22"/>
              </w:rPr>
              <w:t xml:space="preserve">, P. 2008. </w:t>
            </w:r>
            <w:proofErr w:type="spellStart"/>
            <w:r w:rsidRPr="00B950B2">
              <w:rPr>
                <w:rFonts w:ascii="Cambria" w:hAnsi="Cambria"/>
                <w:i/>
                <w:sz w:val="22"/>
                <w:szCs w:val="22"/>
              </w:rPr>
              <w:t>Wörterbuch</w:t>
            </w:r>
            <w:proofErr w:type="spellEnd"/>
            <w:r w:rsidRPr="00B950B2">
              <w:rPr>
                <w:rFonts w:ascii="Cambria" w:hAnsi="Cambria"/>
                <w:i/>
                <w:sz w:val="22"/>
                <w:szCs w:val="22"/>
              </w:rPr>
              <w:t xml:space="preserve"> </w:t>
            </w:r>
            <w:proofErr w:type="spellStart"/>
            <w:r w:rsidRPr="00B950B2">
              <w:rPr>
                <w:rFonts w:ascii="Cambria" w:hAnsi="Cambria"/>
                <w:i/>
                <w:sz w:val="22"/>
                <w:szCs w:val="22"/>
              </w:rPr>
              <w:t>für</w:t>
            </w:r>
            <w:proofErr w:type="spellEnd"/>
            <w:r w:rsidRPr="00B950B2">
              <w:rPr>
                <w:rFonts w:ascii="Cambria" w:hAnsi="Cambria"/>
                <w:i/>
                <w:sz w:val="22"/>
                <w:szCs w:val="22"/>
              </w:rPr>
              <w:t xml:space="preserve"> </w:t>
            </w:r>
            <w:proofErr w:type="spellStart"/>
            <w:r w:rsidRPr="00B950B2">
              <w:rPr>
                <w:rFonts w:ascii="Cambria" w:hAnsi="Cambria"/>
                <w:i/>
                <w:sz w:val="22"/>
                <w:szCs w:val="22"/>
              </w:rPr>
              <w:t>Erziehung</w:t>
            </w:r>
            <w:proofErr w:type="spellEnd"/>
            <w:r w:rsidRPr="00B950B2">
              <w:rPr>
                <w:rFonts w:ascii="Cambria" w:hAnsi="Cambria"/>
                <w:i/>
                <w:sz w:val="22"/>
                <w:szCs w:val="22"/>
              </w:rPr>
              <w:t xml:space="preserve"> </w:t>
            </w:r>
            <w:proofErr w:type="spellStart"/>
            <w:r w:rsidRPr="00B950B2">
              <w:rPr>
                <w:rFonts w:ascii="Cambria" w:hAnsi="Cambria"/>
                <w:i/>
                <w:sz w:val="22"/>
                <w:szCs w:val="22"/>
              </w:rPr>
              <w:t>und</w:t>
            </w:r>
            <w:proofErr w:type="spellEnd"/>
            <w:r w:rsidRPr="00B950B2">
              <w:rPr>
                <w:rFonts w:ascii="Cambria" w:hAnsi="Cambria"/>
                <w:i/>
                <w:sz w:val="22"/>
                <w:szCs w:val="22"/>
              </w:rPr>
              <w:t xml:space="preserve"> </w:t>
            </w:r>
            <w:proofErr w:type="spellStart"/>
            <w:r w:rsidRPr="00B950B2">
              <w:rPr>
                <w:rFonts w:ascii="Cambria" w:hAnsi="Cambria"/>
                <w:i/>
                <w:sz w:val="22"/>
                <w:szCs w:val="22"/>
              </w:rPr>
              <w:t>Unterricht</w:t>
            </w:r>
            <w:proofErr w:type="spellEnd"/>
            <w:r w:rsidRPr="00B950B2">
              <w:rPr>
                <w:rFonts w:ascii="Cambria" w:hAnsi="Cambria"/>
                <w:i/>
                <w:sz w:val="22"/>
                <w:szCs w:val="22"/>
              </w:rPr>
              <w:t xml:space="preserve">: das </w:t>
            </w:r>
            <w:proofErr w:type="spellStart"/>
            <w:r w:rsidRPr="00B950B2">
              <w:rPr>
                <w:rFonts w:ascii="Cambria" w:hAnsi="Cambria"/>
                <w:i/>
                <w:sz w:val="22"/>
                <w:szCs w:val="22"/>
              </w:rPr>
              <w:t>bewährte</w:t>
            </w:r>
            <w:proofErr w:type="spellEnd"/>
            <w:r w:rsidRPr="00B950B2">
              <w:rPr>
                <w:rFonts w:ascii="Cambria" w:hAnsi="Cambria"/>
                <w:i/>
                <w:sz w:val="22"/>
                <w:szCs w:val="22"/>
              </w:rPr>
              <w:t xml:space="preserve"> </w:t>
            </w:r>
            <w:proofErr w:type="spellStart"/>
            <w:r w:rsidRPr="00B950B2">
              <w:rPr>
                <w:rFonts w:ascii="Cambria" w:hAnsi="Cambria"/>
                <w:i/>
                <w:sz w:val="22"/>
                <w:szCs w:val="22"/>
              </w:rPr>
              <w:t>Fachlexikon</w:t>
            </w:r>
            <w:proofErr w:type="spellEnd"/>
            <w:r w:rsidRPr="00B950B2">
              <w:rPr>
                <w:rFonts w:ascii="Cambria" w:hAnsi="Cambria"/>
                <w:i/>
                <w:sz w:val="22"/>
                <w:szCs w:val="22"/>
              </w:rPr>
              <w:t xml:space="preserve"> </w:t>
            </w:r>
            <w:proofErr w:type="spellStart"/>
            <w:r w:rsidRPr="00B950B2">
              <w:rPr>
                <w:rFonts w:ascii="Cambria" w:hAnsi="Cambria"/>
                <w:i/>
                <w:sz w:val="22"/>
                <w:szCs w:val="22"/>
              </w:rPr>
              <w:t>für</w:t>
            </w:r>
            <w:proofErr w:type="spellEnd"/>
            <w:r w:rsidRPr="00B950B2">
              <w:rPr>
                <w:rFonts w:ascii="Cambria" w:hAnsi="Cambria"/>
                <w:i/>
                <w:sz w:val="22"/>
                <w:szCs w:val="22"/>
              </w:rPr>
              <w:t xml:space="preserve"> </w:t>
            </w:r>
            <w:proofErr w:type="spellStart"/>
            <w:r w:rsidRPr="00B950B2">
              <w:rPr>
                <w:rFonts w:ascii="Cambria" w:hAnsi="Cambria"/>
                <w:i/>
                <w:sz w:val="22"/>
                <w:szCs w:val="22"/>
              </w:rPr>
              <w:t>Studium</w:t>
            </w:r>
            <w:proofErr w:type="spellEnd"/>
            <w:r w:rsidRPr="00B950B2">
              <w:rPr>
                <w:rFonts w:ascii="Cambria" w:hAnsi="Cambria"/>
                <w:i/>
                <w:sz w:val="22"/>
                <w:szCs w:val="22"/>
              </w:rPr>
              <w:t xml:space="preserve"> </w:t>
            </w:r>
            <w:proofErr w:type="spellStart"/>
            <w:r w:rsidRPr="00B950B2">
              <w:rPr>
                <w:rFonts w:ascii="Cambria" w:hAnsi="Cambria"/>
                <w:i/>
                <w:sz w:val="22"/>
                <w:szCs w:val="22"/>
              </w:rPr>
              <w:t>und</w:t>
            </w:r>
            <w:proofErr w:type="spellEnd"/>
            <w:r w:rsidRPr="00B950B2">
              <w:rPr>
                <w:rFonts w:ascii="Cambria" w:hAnsi="Cambria"/>
                <w:i/>
                <w:sz w:val="22"/>
                <w:szCs w:val="22"/>
              </w:rPr>
              <w:t xml:space="preserve"> </w:t>
            </w:r>
            <w:proofErr w:type="spellStart"/>
            <w:r w:rsidRPr="00B950B2">
              <w:rPr>
                <w:rFonts w:ascii="Cambria" w:hAnsi="Cambria"/>
                <w:i/>
                <w:sz w:val="22"/>
                <w:szCs w:val="22"/>
              </w:rPr>
              <w:t>Praxis</w:t>
            </w:r>
            <w:proofErr w:type="spellEnd"/>
            <w:r w:rsidRPr="00B950B2">
              <w:rPr>
                <w:rFonts w:ascii="Cambria" w:hAnsi="Cambria"/>
                <w:i/>
                <w:sz w:val="22"/>
                <w:szCs w:val="22"/>
              </w:rPr>
              <w:t>.</w:t>
            </w:r>
            <w:r w:rsidRPr="00B950B2">
              <w:rPr>
                <w:rFonts w:ascii="Cambria" w:hAnsi="Cambria"/>
                <w:sz w:val="22"/>
                <w:szCs w:val="22"/>
              </w:rPr>
              <w:t xml:space="preserve"> 1. </w:t>
            </w:r>
            <w:proofErr w:type="spellStart"/>
            <w:r w:rsidRPr="00B950B2">
              <w:rPr>
                <w:rFonts w:ascii="Cambria" w:hAnsi="Cambria"/>
                <w:sz w:val="22"/>
                <w:szCs w:val="22"/>
              </w:rPr>
              <w:t>Aufl</w:t>
            </w:r>
            <w:proofErr w:type="spellEnd"/>
            <w:r w:rsidRPr="00B950B2">
              <w:rPr>
                <w:rFonts w:ascii="Cambria" w:hAnsi="Cambria"/>
                <w:sz w:val="22"/>
                <w:szCs w:val="22"/>
              </w:rPr>
              <w:t xml:space="preserve">., Augsburg: </w:t>
            </w:r>
            <w:proofErr w:type="spellStart"/>
            <w:r w:rsidRPr="00B950B2">
              <w:rPr>
                <w:rFonts w:ascii="Cambria" w:hAnsi="Cambria"/>
                <w:sz w:val="22"/>
                <w:szCs w:val="22"/>
              </w:rPr>
              <w:t>Brigg</w:t>
            </w:r>
            <w:proofErr w:type="spellEnd"/>
            <w:r w:rsidRPr="00B950B2">
              <w:rPr>
                <w:rFonts w:ascii="Cambria" w:hAnsi="Cambria"/>
                <w:sz w:val="22"/>
                <w:szCs w:val="22"/>
              </w:rPr>
              <w:t>.</w:t>
            </w:r>
          </w:p>
          <w:p w:rsidR="00077EFE" w:rsidRPr="00B950B2" w:rsidRDefault="00077EFE" w:rsidP="002C1030">
            <w:pPr>
              <w:pStyle w:val="tltextu"/>
              <w:ind w:left="670" w:hanging="670"/>
              <w:rPr>
                <w:rFonts w:ascii="Cambria" w:hAnsi="Cambria"/>
                <w:sz w:val="22"/>
                <w:szCs w:val="22"/>
              </w:rPr>
            </w:pPr>
            <w:r w:rsidRPr="00B950B2">
              <w:rPr>
                <w:rFonts w:ascii="Cambria" w:hAnsi="Cambria"/>
                <w:caps/>
                <w:sz w:val="22"/>
                <w:szCs w:val="22"/>
              </w:rPr>
              <w:t>Dohrmann</w:t>
            </w:r>
            <w:r w:rsidRPr="00B950B2">
              <w:rPr>
                <w:rFonts w:ascii="Cambria" w:hAnsi="Cambria"/>
                <w:sz w:val="22"/>
                <w:szCs w:val="22"/>
              </w:rPr>
              <w:t xml:space="preserve">, W. 2007. </w:t>
            </w:r>
            <w:proofErr w:type="spellStart"/>
            <w:r w:rsidRPr="00B950B2">
              <w:rPr>
                <w:rFonts w:ascii="Cambria" w:hAnsi="Cambria"/>
                <w:i/>
                <w:sz w:val="22"/>
                <w:szCs w:val="22"/>
              </w:rPr>
              <w:t>Wörterbuch</w:t>
            </w:r>
            <w:proofErr w:type="spellEnd"/>
            <w:r w:rsidRPr="00B950B2">
              <w:rPr>
                <w:rFonts w:ascii="Cambria" w:hAnsi="Cambria"/>
                <w:i/>
                <w:sz w:val="22"/>
                <w:szCs w:val="22"/>
              </w:rPr>
              <w:t xml:space="preserve"> der </w:t>
            </w:r>
            <w:proofErr w:type="spellStart"/>
            <w:r w:rsidRPr="00B950B2">
              <w:rPr>
                <w:rFonts w:ascii="Cambria" w:hAnsi="Cambria"/>
                <w:i/>
                <w:sz w:val="22"/>
                <w:szCs w:val="22"/>
              </w:rPr>
              <w:t>Pädagogik</w:t>
            </w:r>
            <w:proofErr w:type="spellEnd"/>
            <w:r w:rsidRPr="00B950B2">
              <w:rPr>
                <w:rFonts w:ascii="Cambria" w:hAnsi="Cambria"/>
                <w:i/>
                <w:sz w:val="22"/>
                <w:szCs w:val="22"/>
              </w:rPr>
              <w:t xml:space="preserve">. </w:t>
            </w:r>
            <w:proofErr w:type="spellStart"/>
            <w:r w:rsidRPr="00B950B2">
              <w:rPr>
                <w:rFonts w:ascii="Cambria" w:hAnsi="Cambria"/>
                <w:i/>
                <w:sz w:val="22"/>
                <w:szCs w:val="22"/>
              </w:rPr>
              <w:t>Ein</w:t>
            </w:r>
            <w:proofErr w:type="spellEnd"/>
            <w:r w:rsidRPr="00B950B2">
              <w:rPr>
                <w:rFonts w:ascii="Cambria" w:hAnsi="Cambria"/>
                <w:i/>
                <w:sz w:val="22"/>
                <w:szCs w:val="22"/>
              </w:rPr>
              <w:t xml:space="preserve"> </w:t>
            </w:r>
            <w:proofErr w:type="spellStart"/>
            <w:r w:rsidRPr="00B950B2">
              <w:rPr>
                <w:rFonts w:ascii="Cambria" w:hAnsi="Cambria"/>
                <w:i/>
                <w:sz w:val="22"/>
                <w:szCs w:val="22"/>
              </w:rPr>
              <w:t>Wörterbuch</w:t>
            </w:r>
            <w:proofErr w:type="spellEnd"/>
            <w:r w:rsidRPr="00B950B2">
              <w:rPr>
                <w:rFonts w:ascii="Cambria" w:hAnsi="Cambria"/>
                <w:i/>
                <w:sz w:val="22"/>
                <w:szCs w:val="22"/>
              </w:rPr>
              <w:t xml:space="preserve"> </w:t>
            </w:r>
            <w:proofErr w:type="spellStart"/>
            <w:r w:rsidRPr="00B950B2">
              <w:rPr>
                <w:rFonts w:ascii="Cambria" w:hAnsi="Cambria"/>
                <w:i/>
                <w:sz w:val="22"/>
                <w:szCs w:val="22"/>
              </w:rPr>
              <w:t>für</w:t>
            </w:r>
            <w:proofErr w:type="spellEnd"/>
            <w:r w:rsidRPr="00B950B2">
              <w:rPr>
                <w:rFonts w:ascii="Cambria" w:hAnsi="Cambria"/>
                <w:i/>
                <w:sz w:val="22"/>
                <w:szCs w:val="22"/>
              </w:rPr>
              <w:t xml:space="preserve"> </w:t>
            </w:r>
            <w:proofErr w:type="spellStart"/>
            <w:r w:rsidRPr="00B950B2">
              <w:rPr>
                <w:rFonts w:ascii="Cambria" w:hAnsi="Cambria"/>
                <w:i/>
                <w:sz w:val="22"/>
                <w:szCs w:val="22"/>
              </w:rPr>
              <w:t>die</w:t>
            </w:r>
            <w:proofErr w:type="spellEnd"/>
            <w:r w:rsidRPr="00B950B2">
              <w:rPr>
                <w:rFonts w:ascii="Cambria" w:hAnsi="Cambria"/>
                <w:i/>
                <w:sz w:val="22"/>
                <w:szCs w:val="22"/>
              </w:rPr>
              <w:t xml:space="preserve"> </w:t>
            </w:r>
            <w:proofErr w:type="spellStart"/>
            <w:r w:rsidRPr="00B950B2">
              <w:rPr>
                <w:rFonts w:ascii="Cambria" w:hAnsi="Cambria"/>
                <w:i/>
                <w:sz w:val="22"/>
                <w:szCs w:val="22"/>
              </w:rPr>
              <w:t>erzieherische</w:t>
            </w:r>
            <w:proofErr w:type="spellEnd"/>
            <w:r w:rsidRPr="00B950B2">
              <w:rPr>
                <w:rFonts w:ascii="Cambria" w:hAnsi="Cambria"/>
                <w:i/>
                <w:sz w:val="22"/>
                <w:szCs w:val="22"/>
              </w:rPr>
              <w:t xml:space="preserve"> </w:t>
            </w:r>
            <w:proofErr w:type="spellStart"/>
            <w:r w:rsidRPr="00B950B2">
              <w:rPr>
                <w:rFonts w:ascii="Cambria" w:hAnsi="Cambria"/>
                <w:i/>
                <w:sz w:val="22"/>
                <w:szCs w:val="22"/>
              </w:rPr>
              <w:t>Ausbildung</w:t>
            </w:r>
            <w:proofErr w:type="spellEnd"/>
            <w:r w:rsidRPr="00B950B2">
              <w:rPr>
                <w:rFonts w:ascii="Cambria" w:hAnsi="Cambria"/>
                <w:i/>
                <w:sz w:val="22"/>
                <w:szCs w:val="22"/>
              </w:rPr>
              <w:t xml:space="preserve"> </w:t>
            </w:r>
            <w:proofErr w:type="spellStart"/>
            <w:r w:rsidRPr="00B950B2">
              <w:rPr>
                <w:rFonts w:ascii="Cambria" w:hAnsi="Cambria"/>
                <w:i/>
                <w:sz w:val="22"/>
                <w:szCs w:val="22"/>
              </w:rPr>
              <w:t>und</w:t>
            </w:r>
            <w:proofErr w:type="spellEnd"/>
            <w:r w:rsidRPr="00B950B2">
              <w:rPr>
                <w:rFonts w:ascii="Cambria" w:hAnsi="Cambria"/>
                <w:i/>
                <w:sz w:val="22"/>
                <w:szCs w:val="22"/>
              </w:rPr>
              <w:t xml:space="preserve"> </w:t>
            </w:r>
            <w:proofErr w:type="spellStart"/>
            <w:r w:rsidRPr="00B950B2">
              <w:rPr>
                <w:rFonts w:ascii="Cambria" w:hAnsi="Cambria"/>
                <w:i/>
                <w:sz w:val="22"/>
                <w:szCs w:val="22"/>
              </w:rPr>
              <w:t>Praxis</w:t>
            </w:r>
            <w:proofErr w:type="spellEnd"/>
            <w:r w:rsidRPr="00B950B2">
              <w:rPr>
                <w:rFonts w:ascii="Cambria" w:hAnsi="Cambria"/>
                <w:i/>
                <w:sz w:val="22"/>
                <w:szCs w:val="22"/>
              </w:rPr>
              <w:t xml:space="preserve"> in </w:t>
            </w:r>
            <w:proofErr w:type="spellStart"/>
            <w:r w:rsidRPr="00B950B2">
              <w:rPr>
                <w:rFonts w:ascii="Cambria" w:hAnsi="Cambria"/>
                <w:i/>
                <w:sz w:val="22"/>
                <w:szCs w:val="22"/>
              </w:rPr>
              <w:t>Europa</w:t>
            </w:r>
            <w:proofErr w:type="spellEnd"/>
            <w:r w:rsidRPr="00B950B2">
              <w:rPr>
                <w:rFonts w:ascii="Cambria" w:hAnsi="Cambria"/>
                <w:i/>
                <w:sz w:val="22"/>
                <w:szCs w:val="22"/>
              </w:rPr>
              <w:t xml:space="preserve"> </w:t>
            </w:r>
            <w:proofErr w:type="spellStart"/>
            <w:r w:rsidRPr="00B950B2">
              <w:rPr>
                <w:rFonts w:ascii="Cambria" w:hAnsi="Cambria"/>
                <w:i/>
                <w:sz w:val="22"/>
                <w:szCs w:val="22"/>
              </w:rPr>
              <w:t>für</w:t>
            </w:r>
            <w:proofErr w:type="spellEnd"/>
            <w:r w:rsidRPr="00B950B2">
              <w:rPr>
                <w:rFonts w:ascii="Cambria" w:hAnsi="Cambria"/>
                <w:i/>
                <w:sz w:val="22"/>
                <w:szCs w:val="22"/>
              </w:rPr>
              <w:t xml:space="preserve"> </w:t>
            </w:r>
            <w:proofErr w:type="spellStart"/>
            <w:r w:rsidRPr="00B950B2">
              <w:rPr>
                <w:rFonts w:ascii="Cambria" w:hAnsi="Cambria"/>
                <w:i/>
                <w:sz w:val="22"/>
                <w:szCs w:val="22"/>
              </w:rPr>
              <w:t>Kita</w:t>
            </w:r>
            <w:proofErr w:type="spellEnd"/>
            <w:r w:rsidRPr="00B950B2">
              <w:rPr>
                <w:rFonts w:ascii="Cambria" w:hAnsi="Cambria"/>
                <w:i/>
                <w:sz w:val="22"/>
                <w:szCs w:val="22"/>
              </w:rPr>
              <w:t xml:space="preserve">, </w:t>
            </w:r>
            <w:proofErr w:type="spellStart"/>
            <w:r w:rsidRPr="00B950B2">
              <w:rPr>
                <w:rFonts w:ascii="Cambria" w:hAnsi="Cambria"/>
                <w:i/>
                <w:sz w:val="22"/>
                <w:szCs w:val="22"/>
              </w:rPr>
              <w:t>Schule</w:t>
            </w:r>
            <w:proofErr w:type="spellEnd"/>
            <w:r w:rsidRPr="00B950B2">
              <w:rPr>
                <w:rFonts w:ascii="Cambria" w:hAnsi="Cambria"/>
                <w:i/>
                <w:sz w:val="22"/>
                <w:szCs w:val="22"/>
              </w:rPr>
              <w:t xml:space="preserve"> </w:t>
            </w:r>
            <w:proofErr w:type="spellStart"/>
            <w:r w:rsidRPr="00B950B2">
              <w:rPr>
                <w:rFonts w:ascii="Cambria" w:hAnsi="Cambria"/>
                <w:i/>
                <w:sz w:val="22"/>
                <w:szCs w:val="22"/>
              </w:rPr>
              <w:t>und</w:t>
            </w:r>
            <w:proofErr w:type="spellEnd"/>
            <w:r w:rsidRPr="00B950B2">
              <w:rPr>
                <w:rFonts w:ascii="Cambria" w:hAnsi="Cambria"/>
                <w:i/>
                <w:sz w:val="22"/>
                <w:szCs w:val="22"/>
              </w:rPr>
              <w:t xml:space="preserve"> </w:t>
            </w:r>
            <w:proofErr w:type="spellStart"/>
            <w:r w:rsidRPr="00B950B2">
              <w:rPr>
                <w:rFonts w:ascii="Cambria" w:hAnsi="Cambria"/>
                <w:i/>
                <w:sz w:val="22"/>
                <w:szCs w:val="22"/>
              </w:rPr>
              <w:t>Jugendarbeit</w:t>
            </w:r>
            <w:proofErr w:type="spellEnd"/>
            <w:r w:rsidRPr="00B950B2">
              <w:rPr>
                <w:rFonts w:ascii="Cambria" w:hAnsi="Cambria"/>
                <w:i/>
                <w:sz w:val="22"/>
                <w:szCs w:val="22"/>
              </w:rPr>
              <w:t>.</w:t>
            </w:r>
            <w:r w:rsidRPr="00B950B2">
              <w:rPr>
                <w:rFonts w:ascii="Cambria" w:hAnsi="Cambria"/>
                <w:sz w:val="22"/>
                <w:szCs w:val="22"/>
              </w:rPr>
              <w:t xml:space="preserve"> 6. </w:t>
            </w:r>
            <w:proofErr w:type="spellStart"/>
            <w:r w:rsidRPr="00B950B2">
              <w:rPr>
                <w:rFonts w:ascii="Cambria" w:hAnsi="Cambria"/>
                <w:sz w:val="22"/>
                <w:szCs w:val="22"/>
              </w:rPr>
              <w:t>Aufl</w:t>
            </w:r>
            <w:proofErr w:type="spellEnd"/>
            <w:r w:rsidRPr="00B950B2">
              <w:rPr>
                <w:rFonts w:ascii="Cambria" w:hAnsi="Cambria"/>
                <w:sz w:val="22"/>
                <w:szCs w:val="22"/>
              </w:rPr>
              <w:t xml:space="preserve">., </w:t>
            </w:r>
            <w:proofErr w:type="spellStart"/>
            <w:r w:rsidRPr="00B950B2">
              <w:rPr>
                <w:rFonts w:ascii="Cambria" w:hAnsi="Cambria"/>
                <w:sz w:val="22"/>
                <w:szCs w:val="22"/>
              </w:rPr>
              <w:t>Stuttgart</w:t>
            </w:r>
            <w:proofErr w:type="spellEnd"/>
            <w:r w:rsidRPr="00B950B2">
              <w:rPr>
                <w:rFonts w:ascii="Cambria" w:hAnsi="Cambria"/>
                <w:sz w:val="22"/>
                <w:szCs w:val="22"/>
              </w:rPr>
              <w:t xml:space="preserve">: </w:t>
            </w:r>
            <w:proofErr w:type="spellStart"/>
            <w:r w:rsidRPr="00B950B2">
              <w:rPr>
                <w:rFonts w:ascii="Cambria" w:hAnsi="Cambria"/>
                <w:sz w:val="22"/>
                <w:szCs w:val="22"/>
              </w:rPr>
              <w:t>Holland+Josenhans</w:t>
            </w:r>
            <w:proofErr w:type="spellEnd"/>
            <w:r w:rsidRPr="00B950B2">
              <w:rPr>
                <w:rFonts w:ascii="Cambria" w:hAnsi="Cambria"/>
                <w:sz w:val="22"/>
                <w:szCs w:val="22"/>
              </w:rPr>
              <w:t xml:space="preserve"> </w:t>
            </w:r>
            <w:proofErr w:type="spellStart"/>
            <w:r w:rsidRPr="00B950B2">
              <w:rPr>
                <w:rFonts w:ascii="Cambria" w:hAnsi="Cambria"/>
                <w:sz w:val="22"/>
                <w:szCs w:val="22"/>
              </w:rPr>
              <w:t>GmbH</w:t>
            </w:r>
            <w:proofErr w:type="spellEnd"/>
            <w:r w:rsidRPr="00B950B2">
              <w:rPr>
                <w:rFonts w:ascii="Cambria" w:hAnsi="Cambria"/>
                <w:sz w:val="22"/>
                <w:szCs w:val="22"/>
              </w:rPr>
              <w:t>, 224 s. ISBN 978-3-9809179-4-0.</w:t>
            </w:r>
          </w:p>
          <w:p w:rsidR="00077EFE" w:rsidRPr="00B950B2" w:rsidRDefault="00077EFE" w:rsidP="002C1030">
            <w:pPr>
              <w:pStyle w:val="tltextu"/>
              <w:ind w:left="670" w:hanging="670"/>
              <w:rPr>
                <w:rFonts w:ascii="Cambria" w:hAnsi="Cambria"/>
                <w:sz w:val="22"/>
                <w:szCs w:val="22"/>
              </w:rPr>
            </w:pPr>
            <w:r w:rsidRPr="00B950B2">
              <w:rPr>
                <w:rFonts w:ascii="Cambria" w:hAnsi="Cambria"/>
                <w:sz w:val="22"/>
                <w:szCs w:val="22"/>
              </w:rPr>
              <w:t xml:space="preserve">SCHAUB, H. - ZENKE, K. G. 2007. </w:t>
            </w:r>
            <w:proofErr w:type="spellStart"/>
            <w:r w:rsidRPr="00B950B2">
              <w:rPr>
                <w:rFonts w:ascii="Cambria" w:hAnsi="Cambria"/>
                <w:i/>
                <w:sz w:val="22"/>
                <w:szCs w:val="22"/>
              </w:rPr>
              <w:t>Wörterbuch</w:t>
            </w:r>
            <w:proofErr w:type="spellEnd"/>
            <w:r w:rsidRPr="00B950B2">
              <w:rPr>
                <w:rFonts w:ascii="Cambria" w:hAnsi="Cambria"/>
                <w:i/>
                <w:sz w:val="22"/>
                <w:szCs w:val="22"/>
              </w:rPr>
              <w:t xml:space="preserve"> </w:t>
            </w:r>
            <w:proofErr w:type="spellStart"/>
            <w:r w:rsidRPr="00B950B2">
              <w:rPr>
                <w:rFonts w:ascii="Cambria" w:hAnsi="Cambria"/>
                <w:i/>
                <w:sz w:val="22"/>
                <w:szCs w:val="22"/>
              </w:rPr>
              <w:t>Pädagogik</w:t>
            </w:r>
            <w:proofErr w:type="spellEnd"/>
            <w:r w:rsidRPr="00B950B2">
              <w:rPr>
                <w:rFonts w:ascii="Cambria" w:hAnsi="Cambria"/>
                <w:sz w:val="22"/>
                <w:szCs w:val="22"/>
              </w:rPr>
              <w:t xml:space="preserve">. </w:t>
            </w:r>
            <w:proofErr w:type="spellStart"/>
            <w:r w:rsidRPr="00B950B2">
              <w:rPr>
                <w:rFonts w:ascii="Cambria" w:hAnsi="Cambria"/>
                <w:sz w:val="22"/>
                <w:szCs w:val="22"/>
              </w:rPr>
              <w:t>München</w:t>
            </w:r>
            <w:proofErr w:type="spellEnd"/>
            <w:r w:rsidRPr="00B950B2">
              <w:rPr>
                <w:rFonts w:ascii="Cambria" w:hAnsi="Cambria"/>
                <w:sz w:val="22"/>
                <w:szCs w:val="22"/>
              </w:rPr>
              <w:t xml:space="preserve">: </w:t>
            </w:r>
            <w:proofErr w:type="spellStart"/>
            <w:r w:rsidRPr="00B950B2">
              <w:rPr>
                <w:rFonts w:ascii="Cambria" w:hAnsi="Cambria"/>
                <w:sz w:val="22"/>
                <w:szCs w:val="22"/>
              </w:rPr>
              <w:t>Deutscher</w:t>
            </w:r>
            <w:proofErr w:type="spellEnd"/>
            <w:r w:rsidRPr="00B950B2">
              <w:rPr>
                <w:rFonts w:ascii="Cambria" w:hAnsi="Cambria"/>
                <w:sz w:val="22"/>
                <w:szCs w:val="22"/>
              </w:rPr>
              <w:t xml:space="preserve"> </w:t>
            </w:r>
            <w:proofErr w:type="spellStart"/>
            <w:r w:rsidRPr="00B950B2">
              <w:rPr>
                <w:rFonts w:ascii="Cambria" w:hAnsi="Cambria"/>
                <w:sz w:val="22"/>
                <w:szCs w:val="22"/>
              </w:rPr>
              <w:t>Taschenbuch-Verl</w:t>
            </w:r>
            <w:proofErr w:type="spellEnd"/>
            <w:r w:rsidRPr="00B950B2">
              <w:rPr>
                <w:rFonts w:ascii="Cambria" w:hAnsi="Cambria"/>
                <w:sz w:val="22"/>
                <w:szCs w:val="22"/>
              </w:rPr>
              <w:t>., 799 s. ISBN 978-3-423-34346-6.</w:t>
            </w:r>
          </w:p>
          <w:p w:rsidR="00077EFE" w:rsidRPr="00B950B2" w:rsidRDefault="00077EFE" w:rsidP="002C1030">
            <w:pPr>
              <w:pStyle w:val="tltextu"/>
              <w:ind w:left="670" w:hanging="670"/>
              <w:rPr>
                <w:rFonts w:ascii="Cambria" w:hAnsi="Cambria"/>
                <w:sz w:val="22"/>
                <w:szCs w:val="22"/>
              </w:rPr>
            </w:pPr>
            <w:hyperlink r:id="rId8" w:history="1">
              <w:r w:rsidRPr="00B950B2">
                <w:rPr>
                  <w:rStyle w:val="Hypertextovprepojenie"/>
                  <w:rFonts w:ascii="Cambria" w:hAnsi="Cambria"/>
                  <w:caps/>
                  <w:sz w:val="22"/>
                  <w:szCs w:val="22"/>
                </w:rPr>
                <w:t>O'Flan</w:t>
              </w:r>
              <w:r w:rsidRPr="00B950B2">
                <w:rPr>
                  <w:rStyle w:val="Hypertextovprepojenie"/>
                  <w:rFonts w:ascii="Cambria" w:hAnsi="Cambria"/>
                  <w:caps/>
                  <w:sz w:val="22"/>
                  <w:szCs w:val="22"/>
                </w:rPr>
                <w:t>a</w:t>
              </w:r>
              <w:r w:rsidRPr="00B950B2">
                <w:rPr>
                  <w:rStyle w:val="Hypertextovprepojenie"/>
                  <w:rFonts w:ascii="Cambria" w:hAnsi="Cambria"/>
                  <w:caps/>
                  <w:sz w:val="22"/>
                  <w:szCs w:val="22"/>
                </w:rPr>
                <w:t>gan</w:t>
              </w:r>
            </w:hyperlink>
            <w:r w:rsidRPr="00B950B2">
              <w:rPr>
                <w:rFonts w:ascii="Cambria" w:hAnsi="Cambria"/>
                <w:sz w:val="22"/>
                <w:szCs w:val="22"/>
              </w:rPr>
              <w:t xml:space="preserve">, R. – IRLE, R. 2001. </w:t>
            </w:r>
            <w:proofErr w:type="spellStart"/>
            <w:r w:rsidRPr="00B950B2">
              <w:rPr>
                <w:rFonts w:ascii="Cambria" w:hAnsi="Cambria"/>
                <w:i/>
                <w:sz w:val="22"/>
                <w:szCs w:val="22"/>
              </w:rPr>
              <w:t>Wörterbuch</w:t>
            </w:r>
            <w:proofErr w:type="spellEnd"/>
            <w:r w:rsidRPr="00B950B2">
              <w:rPr>
                <w:rFonts w:ascii="Cambria" w:hAnsi="Cambria"/>
                <w:i/>
                <w:sz w:val="22"/>
                <w:szCs w:val="22"/>
              </w:rPr>
              <w:t xml:space="preserve"> </w:t>
            </w:r>
            <w:proofErr w:type="spellStart"/>
            <w:r w:rsidRPr="00B950B2">
              <w:rPr>
                <w:rFonts w:ascii="Cambria" w:hAnsi="Cambria"/>
                <w:i/>
                <w:sz w:val="22"/>
                <w:szCs w:val="22"/>
              </w:rPr>
              <w:t>Personal</w:t>
            </w:r>
            <w:proofErr w:type="spellEnd"/>
            <w:r w:rsidRPr="00B950B2">
              <w:rPr>
                <w:rFonts w:ascii="Cambria" w:hAnsi="Cambria"/>
                <w:i/>
                <w:sz w:val="22"/>
                <w:szCs w:val="22"/>
              </w:rPr>
              <w:t xml:space="preserve"> - </w:t>
            </w:r>
            <w:proofErr w:type="spellStart"/>
            <w:r w:rsidRPr="00B950B2">
              <w:rPr>
                <w:rFonts w:ascii="Cambria" w:hAnsi="Cambria"/>
                <w:i/>
                <w:sz w:val="22"/>
                <w:szCs w:val="22"/>
              </w:rPr>
              <w:t>und</w:t>
            </w:r>
            <w:proofErr w:type="spellEnd"/>
            <w:r w:rsidRPr="00B950B2">
              <w:rPr>
                <w:rFonts w:ascii="Cambria" w:hAnsi="Cambria"/>
                <w:i/>
                <w:sz w:val="22"/>
                <w:szCs w:val="22"/>
              </w:rPr>
              <w:t xml:space="preserve"> </w:t>
            </w:r>
            <w:proofErr w:type="spellStart"/>
            <w:r w:rsidRPr="00B950B2">
              <w:rPr>
                <w:rFonts w:ascii="Cambria" w:hAnsi="Cambria"/>
                <w:i/>
                <w:sz w:val="22"/>
                <w:szCs w:val="22"/>
              </w:rPr>
              <w:t>Bildungswesen</w:t>
            </w:r>
            <w:proofErr w:type="spellEnd"/>
            <w:r w:rsidRPr="00B950B2">
              <w:rPr>
                <w:rFonts w:ascii="Cambria" w:hAnsi="Cambria"/>
                <w:i/>
                <w:sz w:val="22"/>
                <w:szCs w:val="22"/>
              </w:rPr>
              <w:t xml:space="preserve"> / </w:t>
            </w:r>
            <w:proofErr w:type="spellStart"/>
            <w:r w:rsidRPr="00B950B2">
              <w:rPr>
                <w:rFonts w:ascii="Cambria" w:hAnsi="Cambria"/>
                <w:i/>
                <w:sz w:val="22"/>
                <w:szCs w:val="22"/>
              </w:rPr>
              <w:t>Dictionary</w:t>
            </w:r>
            <w:proofErr w:type="spellEnd"/>
            <w:r w:rsidRPr="00B950B2">
              <w:rPr>
                <w:rFonts w:ascii="Cambria" w:hAnsi="Cambria"/>
                <w:i/>
                <w:sz w:val="22"/>
                <w:szCs w:val="22"/>
              </w:rPr>
              <w:t xml:space="preserve"> of </w:t>
            </w:r>
            <w:proofErr w:type="spellStart"/>
            <w:r w:rsidRPr="00B950B2">
              <w:rPr>
                <w:rFonts w:ascii="Cambria" w:hAnsi="Cambria"/>
                <w:i/>
                <w:sz w:val="22"/>
                <w:szCs w:val="22"/>
              </w:rPr>
              <w:lastRenderedPageBreak/>
              <w:t>Personnel</w:t>
            </w:r>
            <w:proofErr w:type="spellEnd"/>
            <w:r w:rsidRPr="00B950B2">
              <w:rPr>
                <w:rFonts w:ascii="Cambria" w:hAnsi="Cambria"/>
                <w:i/>
                <w:sz w:val="22"/>
                <w:szCs w:val="22"/>
              </w:rPr>
              <w:t xml:space="preserve"> and </w:t>
            </w:r>
            <w:proofErr w:type="spellStart"/>
            <w:r w:rsidRPr="00B950B2">
              <w:rPr>
                <w:rFonts w:ascii="Cambria" w:hAnsi="Cambria"/>
                <w:i/>
                <w:sz w:val="22"/>
                <w:szCs w:val="22"/>
              </w:rPr>
              <w:t>Educational</w:t>
            </w:r>
            <w:proofErr w:type="spellEnd"/>
            <w:r w:rsidRPr="00B950B2">
              <w:rPr>
                <w:rFonts w:ascii="Cambria" w:hAnsi="Cambria"/>
                <w:i/>
                <w:sz w:val="22"/>
                <w:szCs w:val="22"/>
              </w:rPr>
              <w:t xml:space="preserve"> </w:t>
            </w:r>
            <w:proofErr w:type="spellStart"/>
            <w:r w:rsidRPr="00B950B2">
              <w:rPr>
                <w:rFonts w:ascii="Cambria" w:hAnsi="Cambria"/>
                <w:i/>
                <w:sz w:val="22"/>
                <w:szCs w:val="22"/>
              </w:rPr>
              <w:t>Terms</w:t>
            </w:r>
            <w:proofErr w:type="spellEnd"/>
            <w:r w:rsidRPr="00B950B2">
              <w:rPr>
                <w:rFonts w:ascii="Cambria" w:hAnsi="Cambria"/>
                <w:i/>
                <w:sz w:val="22"/>
                <w:szCs w:val="22"/>
              </w:rPr>
              <w:t xml:space="preserve">: </w:t>
            </w:r>
            <w:proofErr w:type="spellStart"/>
            <w:r w:rsidRPr="00B950B2">
              <w:rPr>
                <w:rFonts w:ascii="Cambria" w:hAnsi="Cambria"/>
                <w:i/>
                <w:sz w:val="22"/>
                <w:szCs w:val="22"/>
              </w:rPr>
              <w:t>Deutsch-Englisch</w:t>
            </w:r>
            <w:proofErr w:type="spellEnd"/>
            <w:r w:rsidRPr="00B950B2">
              <w:rPr>
                <w:rFonts w:ascii="Cambria" w:hAnsi="Cambria"/>
                <w:i/>
                <w:sz w:val="22"/>
                <w:szCs w:val="22"/>
              </w:rPr>
              <w:t xml:space="preserve"> / </w:t>
            </w:r>
            <w:proofErr w:type="spellStart"/>
            <w:r w:rsidRPr="00B950B2">
              <w:rPr>
                <w:rFonts w:ascii="Cambria" w:hAnsi="Cambria"/>
                <w:i/>
                <w:sz w:val="22"/>
                <w:szCs w:val="22"/>
              </w:rPr>
              <w:t>English-German</w:t>
            </w:r>
            <w:proofErr w:type="spellEnd"/>
            <w:r w:rsidRPr="00B950B2">
              <w:rPr>
                <w:rFonts w:ascii="Cambria" w:hAnsi="Cambria"/>
                <w:i/>
                <w:sz w:val="22"/>
                <w:szCs w:val="22"/>
              </w:rPr>
              <w:t>.</w:t>
            </w:r>
            <w:r w:rsidRPr="00B950B2">
              <w:rPr>
                <w:rFonts w:ascii="Cambria" w:hAnsi="Cambria"/>
                <w:sz w:val="22"/>
                <w:szCs w:val="22"/>
              </w:rPr>
              <w:t xml:space="preserve"> 3. </w:t>
            </w:r>
            <w:proofErr w:type="spellStart"/>
            <w:r w:rsidRPr="00B950B2">
              <w:rPr>
                <w:rFonts w:ascii="Cambria" w:hAnsi="Cambria"/>
                <w:sz w:val="22"/>
                <w:szCs w:val="22"/>
              </w:rPr>
              <w:t>ed</w:t>
            </w:r>
            <w:proofErr w:type="spellEnd"/>
            <w:r w:rsidRPr="00B950B2">
              <w:rPr>
                <w:rFonts w:ascii="Cambria" w:hAnsi="Cambria"/>
                <w:sz w:val="22"/>
                <w:szCs w:val="22"/>
              </w:rPr>
              <w:t xml:space="preserve">., </w:t>
            </w:r>
            <w:proofErr w:type="spellStart"/>
            <w:r w:rsidRPr="00B950B2">
              <w:rPr>
                <w:rFonts w:ascii="Cambria" w:hAnsi="Cambria"/>
                <w:sz w:val="22"/>
                <w:szCs w:val="22"/>
              </w:rPr>
              <w:t>Wiley</w:t>
            </w:r>
            <w:proofErr w:type="spellEnd"/>
            <w:r w:rsidRPr="00B950B2">
              <w:rPr>
                <w:rFonts w:ascii="Cambria" w:hAnsi="Cambria"/>
                <w:sz w:val="22"/>
                <w:szCs w:val="22"/>
              </w:rPr>
              <w:t xml:space="preserve">-VCH; 267 p. </w:t>
            </w:r>
            <w:r w:rsidRPr="00B950B2">
              <w:rPr>
                <w:rFonts w:ascii="Cambria" w:hAnsi="Cambria"/>
                <w:bCs/>
                <w:sz w:val="22"/>
                <w:szCs w:val="22"/>
              </w:rPr>
              <w:t>ISBN</w:t>
            </w:r>
            <w:r w:rsidRPr="00B950B2">
              <w:rPr>
                <w:rFonts w:ascii="Cambria" w:hAnsi="Cambria"/>
                <w:sz w:val="22"/>
                <w:szCs w:val="22"/>
              </w:rPr>
              <w:t xml:space="preserve"> 978-3895781544.</w:t>
            </w:r>
          </w:p>
          <w:p w:rsidR="00077EFE" w:rsidRPr="00B950B2" w:rsidRDefault="00077EFE" w:rsidP="002C1030">
            <w:pPr>
              <w:pStyle w:val="tltextu"/>
              <w:ind w:left="670" w:hanging="670"/>
              <w:rPr>
                <w:rFonts w:ascii="Cambria" w:hAnsi="Cambria"/>
                <w:sz w:val="22"/>
                <w:szCs w:val="22"/>
              </w:rPr>
            </w:pPr>
            <w:r w:rsidRPr="00B950B2">
              <w:rPr>
                <w:rFonts w:ascii="Cambria" w:hAnsi="Cambria"/>
                <w:sz w:val="22"/>
                <w:szCs w:val="22"/>
              </w:rPr>
              <w:t xml:space="preserve">PRUCHA, J. 2009. </w:t>
            </w:r>
            <w:r w:rsidRPr="00B950B2">
              <w:rPr>
                <w:rFonts w:ascii="Cambria" w:hAnsi="Cambria"/>
                <w:i/>
                <w:sz w:val="22"/>
                <w:szCs w:val="22"/>
              </w:rPr>
              <w:t xml:space="preserve">Pedagogická </w:t>
            </w:r>
            <w:proofErr w:type="spellStart"/>
            <w:r w:rsidRPr="00B950B2">
              <w:rPr>
                <w:rFonts w:ascii="Cambria" w:hAnsi="Cambria"/>
                <w:i/>
                <w:sz w:val="22"/>
                <w:szCs w:val="22"/>
              </w:rPr>
              <w:t>encyklopedie</w:t>
            </w:r>
            <w:proofErr w:type="spellEnd"/>
            <w:r w:rsidRPr="00B950B2">
              <w:rPr>
                <w:rFonts w:ascii="Cambria" w:hAnsi="Cambria"/>
                <w:sz w:val="22"/>
                <w:szCs w:val="22"/>
              </w:rPr>
              <w:t xml:space="preserve">. Praha: Portál, </w:t>
            </w:r>
            <w:r w:rsidRPr="00B950B2">
              <w:rPr>
                <w:rStyle w:val="st"/>
                <w:rFonts w:ascii="Cambria" w:hAnsi="Cambria" w:cs="Arial"/>
                <w:color w:val="222222"/>
                <w:sz w:val="22"/>
                <w:szCs w:val="22"/>
              </w:rPr>
              <w:t xml:space="preserve">936 s. </w:t>
            </w:r>
            <w:r w:rsidRPr="00B950B2">
              <w:rPr>
                <w:rStyle w:val="Zvraznenie"/>
                <w:rFonts w:ascii="Cambria" w:hAnsi="Cambria" w:cs="Arial"/>
                <w:b w:val="0"/>
                <w:color w:val="222222"/>
                <w:sz w:val="22"/>
                <w:szCs w:val="22"/>
              </w:rPr>
              <w:t>ISBN</w:t>
            </w:r>
            <w:r w:rsidRPr="00B950B2">
              <w:rPr>
                <w:rStyle w:val="st"/>
                <w:rFonts w:ascii="Cambria" w:hAnsi="Cambria" w:cs="Arial"/>
                <w:color w:val="222222"/>
                <w:sz w:val="22"/>
                <w:szCs w:val="22"/>
              </w:rPr>
              <w:t xml:space="preserve"> 978-80-7367-546-2.</w:t>
            </w:r>
          </w:p>
        </w:tc>
      </w:tr>
    </w:tbl>
    <w:p w:rsidR="00077EFE" w:rsidRPr="00B950B2" w:rsidRDefault="00077EFE" w:rsidP="00077EFE">
      <w:pPr>
        <w:pStyle w:val="tltextu"/>
        <w:spacing w:before="120"/>
        <w:rPr>
          <w:rFonts w:ascii="Cambria" w:hAnsi="Cambria"/>
          <w:sz w:val="22"/>
          <w:szCs w:val="22"/>
        </w:rPr>
      </w:pPr>
      <w:r w:rsidRPr="00B950B2">
        <w:rPr>
          <w:rFonts w:ascii="Cambria" w:hAnsi="Cambria"/>
          <w:sz w:val="22"/>
          <w:szCs w:val="22"/>
        </w:rPr>
        <w:lastRenderedPageBreak/>
        <w:t>Učebnice pedagogiky sú skriptá alebo učebné texty obsahujúce základné, rozširujúce a doplňujúce informácie o obsahu konkrétnej pedagogickej disciplíny. Môžu obsahovať i úlohy  pre praktickú aplikáciu a precvičenie nových poznatkov. V tabuľke uvádzame odporúčané učebnice a učebné texty pre disciplínu všeobecná pedagogika.</w:t>
      </w:r>
    </w:p>
    <w:tbl>
      <w:tblPr>
        <w:tblW w:w="0" w:type="auto"/>
        <w:jc w:val="center"/>
        <w:shd w:val="clear" w:color="auto" w:fill="D9D9D9"/>
        <w:tblLook w:val="01E0" w:firstRow="1" w:lastRow="1" w:firstColumn="1" w:lastColumn="1" w:noHBand="0" w:noVBand="0"/>
      </w:tblPr>
      <w:tblGrid>
        <w:gridCol w:w="8924"/>
      </w:tblGrid>
      <w:tr w:rsidR="00077EFE" w:rsidRPr="00B950B2" w:rsidTr="002C1030">
        <w:trPr>
          <w:jc w:val="center"/>
        </w:trPr>
        <w:tc>
          <w:tcPr>
            <w:tcW w:w="8924" w:type="dxa"/>
            <w:shd w:val="clear" w:color="auto" w:fill="D9D9D9"/>
          </w:tcPr>
          <w:p w:rsidR="00077EFE" w:rsidRPr="00B950B2" w:rsidRDefault="00077EFE" w:rsidP="002C1030">
            <w:pPr>
              <w:pStyle w:val="tltextu"/>
              <w:spacing w:line="240" w:lineRule="auto"/>
              <w:rPr>
                <w:rFonts w:ascii="Cambria" w:hAnsi="Cambria"/>
                <w:sz w:val="22"/>
                <w:szCs w:val="22"/>
              </w:rPr>
            </w:pPr>
            <w:r w:rsidRPr="00B950B2">
              <w:rPr>
                <w:rFonts w:ascii="Cambria" w:hAnsi="Cambria"/>
                <w:sz w:val="22"/>
                <w:szCs w:val="22"/>
              </w:rPr>
              <w:t xml:space="preserve">BAĎURÍKOVÁ, Z. a kol. 2001. </w:t>
            </w:r>
            <w:r w:rsidRPr="00B950B2">
              <w:rPr>
                <w:rFonts w:ascii="Cambria" w:hAnsi="Cambria"/>
                <w:i/>
                <w:sz w:val="22"/>
                <w:szCs w:val="22"/>
              </w:rPr>
              <w:t>Školská pedagogika</w:t>
            </w:r>
            <w:r w:rsidRPr="00B950B2">
              <w:rPr>
                <w:rFonts w:ascii="Cambria" w:hAnsi="Cambria"/>
                <w:sz w:val="22"/>
                <w:szCs w:val="22"/>
              </w:rPr>
              <w:t>. Bratislava: UK,  253 s. ISBN 80-223-1536-2.</w:t>
            </w:r>
          </w:p>
          <w:p w:rsidR="00077EFE" w:rsidRPr="00B950B2" w:rsidRDefault="00077EFE" w:rsidP="002C1030">
            <w:pPr>
              <w:pStyle w:val="tltextu"/>
              <w:spacing w:line="240" w:lineRule="auto"/>
              <w:rPr>
                <w:rFonts w:ascii="Cambria" w:hAnsi="Cambria"/>
                <w:sz w:val="22"/>
                <w:szCs w:val="22"/>
              </w:rPr>
            </w:pPr>
            <w:r w:rsidRPr="00B950B2">
              <w:rPr>
                <w:rFonts w:ascii="Cambria" w:hAnsi="Cambria"/>
                <w:bCs/>
                <w:sz w:val="22"/>
                <w:szCs w:val="22"/>
              </w:rPr>
              <w:t>GOGOVÁ, A. - KROČKOVÁ, Š. - PINTES, G.</w:t>
            </w:r>
            <w:r w:rsidRPr="00B950B2">
              <w:rPr>
                <w:rFonts w:ascii="Cambria" w:hAnsi="Cambria"/>
                <w:sz w:val="22"/>
                <w:szCs w:val="22"/>
              </w:rPr>
              <w:t xml:space="preserve"> 2004. </w:t>
            </w:r>
            <w:r w:rsidRPr="00B950B2">
              <w:rPr>
                <w:rFonts w:ascii="Cambria" w:hAnsi="Cambria"/>
                <w:i/>
                <w:iCs/>
                <w:sz w:val="22"/>
                <w:szCs w:val="22"/>
              </w:rPr>
              <w:t>Žiak - sloboda - výchova.</w:t>
            </w:r>
            <w:r w:rsidRPr="00B950B2">
              <w:rPr>
                <w:rFonts w:ascii="Cambria" w:hAnsi="Cambria"/>
                <w:sz w:val="22"/>
                <w:szCs w:val="22"/>
              </w:rPr>
              <w:t xml:space="preserve"> Prešov: Vydavateľstvo M. Vaška. 312 s. ISBN 80-8050-675-2.</w:t>
            </w:r>
          </w:p>
          <w:p w:rsidR="00077EFE" w:rsidRPr="00B950B2" w:rsidRDefault="00077EFE" w:rsidP="002C1030">
            <w:pPr>
              <w:pStyle w:val="tltextu"/>
              <w:spacing w:line="240" w:lineRule="auto"/>
              <w:rPr>
                <w:rFonts w:ascii="Cambria" w:hAnsi="Cambria"/>
                <w:sz w:val="22"/>
                <w:szCs w:val="22"/>
              </w:rPr>
            </w:pPr>
            <w:r w:rsidRPr="00B950B2">
              <w:rPr>
                <w:rFonts w:ascii="Cambria" w:hAnsi="Cambria"/>
                <w:sz w:val="22"/>
                <w:szCs w:val="22"/>
              </w:rPr>
              <w:t>JŮ</w:t>
            </w:r>
            <w:r w:rsidRPr="00B950B2">
              <w:rPr>
                <w:rFonts w:ascii="Cambria" w:hAnsi="Cambria"/>
                <w:caps/>
                <w:sz w:val="22"/>
                <w:szCs w:val="22"/>
              </w:rPr>
              <w:t>va</w:t>
            </w:r>
            <w:r w:rsidRPr="00B950B2">
              <w:rPr>
                <w:rFonts w:ascii="Cambria" w:hAnsi="Cambria"/>
                <w:sz w:val="22"/>
                <w:szCs w:val="22"/>
              </w:rPr>
              <w:t xml:space="preserve">, V. 1999. </w:t>
            </w:r>
            <w:r w:rsidRPr="00B950B2">
              <w:rPr>
                <w:rFonts w:ascii="Cambria" w:hAnsi="Cambria"/>
                <w:i/>
                <w:iCs/>
                <w:sz w:val="22"/>
                <w:szCs w:val="22"/>
              </w:rPr>
              <w:t>Úvod do pedagogiky</w:t>
            </w:r>
            <w:r w:rsidRPr="00B950B2">
              <w:rPr>
                <w:rFonts w:ascii="Cambria" w:hAnsi="Cambria"/>
                <w:sz w:val="22"/>
                <w:szCs w:val="22"/>
              </w:rPr>
              <w:t xml:space="preserve">. Brno: </w:t>
            </w:r>
            <w:proofErr w:type="spellStart"/>
            <w:r w:rsidRPr="00B950B2">
              <w:rPr>
                <w:rFonts w:ascii="Cambria" w:hAnsi="Cambria"/>
                <w:sz w:val="22"/>
                <w:szCs w:val="22"/>
              </w:rPr>
              <w:t>Paido</w:t>
            </w:r>
            <w:proofErr w:type="spellEnd"/>
            <w:r w:rsidRPr="00B950B2">
              <w:rPr>
                <w:rFonts w:ascii="Cambria" w:hAnsi="Cambria"/>
                <w:sz w:val="22"/>
                <w:szCs w:val="22"/>
              </w:rPr>
              <w:t>, 111 s. ISBN 80-85932-78-8.</w:t>
            </w:r>
          </w:p>
          <w:p w:rsidR="00077EFE" w:rsidRPr="00B950B2" w:rsidRDefault="00077EFE" w:rsidP="002C1030">
            <w:pPr>
              <w:pStyle w:val="tltextu"/>
              <w:spacing w:line="240" w:lineRule="auto"/>
              <w:rPr>
                <w:rFonts w:ascii="Cambria" w:hAnsi="Cambria"/>
                <w:sz w:val="22"/>
                <w:szCs w:val="22"/>
              </w:rPr>
            </w:pPr>
            <w:r w:rsidRPr="00B950B2">
              <w:rPr>
                <w:rFonts w:ascii="Cambria" w:hAnsi="Cambria"/>
                <w:sz w:val="22"/>
                <w:szCs w:val="22"/>
              </w:rPr>
              <w:t xml:space="preserve">KRATOCHVÍLOVÁ, E. a kol. 2007. </w:t>
            </w:r>
            <w:r w:rsidRPr="00B950B2">
              <w:rPr>
                <w:rFonts w:ascii="Cambria" w:hAnsi="Cambria"/>
                <w:i/>
                <w:sz w:val="22"/>
                <w:szCs w:val="22"/>
              </w:rPr>
              <w:t xml:space="preserve">Úvod do pedagogiky. </w:t>
            </w:r>
            <w:r w:rsidRPr="00B950B2">
              <w:rPr>
                <w:rFonts w:ascii="Cambria" w:hAnsi="Cambria"/>
                <w:sz w:val="22"/>
                <w:szCs w:val="22"/>
              </w:rPr>
              <w:t>Trnava: PF TU, 165 s. ISBN 978-80-8082-145-6.</w:t>
            </w:r>
          </w:p>
          <w:p w:rsidR="00077EFE" w:rsidRPr="00B950B2" w:rsidRDefault="00077EFE" w:rsidP="002C1030">
            <w:pPr>
              <w:pStyle w:val="tltextu"/>
              <w:spacing w:line="240" w:lineRule="auto"/>
              <w:rPr>
                <w:rFonts w:ascii="Cambria" w:hAnsi="Cambria"/>
                <w:sz w:val="22"/>
                <w:szCs w:val="22"/>
              </w:rPr>
            </w:pPr>
            <w:r w:rsidRPr="00B950B2">
              <w:rPr>
                <w:rFonts w:ascii="Cambria" w:hAnsi="Cambria"/>
                <w:caps/>
                <w:sz w:val="22"/>
                <w:szCs w:val="22"/>
              </w:rPr>
              <w:t>Kominarec</w:t>
            </w:r>
            <w:r w:rsidRPr="00B950B2">
              <w:rPr>
                <w:rFonts w:ascii="Cambria" w:hAnsi="Cambria"/>
                <w:sz w:val="22"/>
                <w:szCs w:val="22"/>
              </w:rPr>
              <w:t xml:space="preserve">, I. – </w:t>
            </w:r>
            <w:r w:rsidRPr="00B950B2">
              <w:rPr>
                <w:rFonts w:ascii="Cambria" w:hAnsi="Cambria"/>
                <w:caps/>
                <w:sz w:val="22"/>
                <w:szCs w:val="22"/>
              </w:rPr>
              <w:t>Šuťáková</w:t>
            </w:r>
            <w:r w:rsidRPr="00B950B2">
              <w:rPr>
                <w:rFonts w:ascii="Cambria" w:hAnsi="Cambria"/>
                <w:sz w:val="22"/>
                <w:szCs w:val="22"/>
              </w:rPr>
              <w:t xml:space="preserve">, V. – </w:t>
            </w:r>
            <w:r w:rsidRPr="00B950B2">
              <w:rPr>
                <w:rFonts w:ascii="Cambria" w:hAnsi="Cambria"/>
                <w:caps/>
                <w:sz w:val="22"/>
                <w:szCs w:val="22"/>
              </w:rPr>
              <w:t>Dargová</w:t>
            </w:r>
            <w:r w:rsidRPr="00B950B2">
              <w:rPr>
                <w:rFonts w:ascii="Cambria" w:hAnsi="Cambria"/>
                <w:sz w:val="22"/>
                <w:szCs w:val="22"/>
              </w:rPr>
              <w:t xml:space="preserve">, J. 2002. </w:t>
            </w:r>
            <w:r w:rsidRPr="00B950B2">
              <w:rPr>
                <w:rFonts w:ascii="Cambria" w:hAnsi="Cambria"/>
                <w:i/>
                <w:iCs/>
                <w:sz w:val="22"/>
                <w:szCs w:val="22"/>
              </w:rPr>
              <w:t xml:space="preserve">Základy pedagogiky. Vybrané pedagogické problémy. </w:t>
            </w:r>
            <w:r w:rsidRPr="00B950B2">
              <w:rPr>
                <w:rFonts w:ascii="Cambria" w:hAnsi="Cambria"/>
                <w:sz w:val="22"/>
                <w:szCs w:val="22"/>
              </w:rPr>
              <w:t>Prešov: FHPV, 136 s. ISBN 80-8068-096-5.</w:t>
            </w:r>
          </w:p>
          <w:p w:rsidR="00077EFE" w:rsidRPr="00B950B2" w:rsidRDefault="00077EFE" w:rsidP="002C1030">
            <w:pPr>
              <w:pStyle w:val="tltextu"/>
              <w:spacing w:line="240" w:lineRule="auto"/>
              <w:rPr>
                <w:rFonts w:ascii="Cambria" w:hAnsi="Cambria"/>
                <w:sz w:val="22"/>
                <w:szCs w:val="22"/>
              </w:rPr>
            </w:pPr>
            <w:r w:rsidRPr="00B950B2">
              <w:rPr>
                <w:rFonts w:ascii="Cambria" w:hAnsi="Cambria"/>
                <w:sz w:val="22"/>
                <w:szCs w:val="22"/>
              </w:rPr>
              <w:t xml:space="preserve">KUDLÁČOVÁ, B. 2006. </w:t>
            </w:r>
            <w:r w:rsidRPr="00B950B2">
              <w:rPr>
                <w:rFonts w:ascii="Cambria" w:hAnsi="Cambria"/>
                <w:i/>
                <w:sz w:val="22"/>
                <w:szCs w:val="22"/>
              </w:rPr>
              <w:t>Fenomén výchovy</w:t>
            </w:r>
            <w:r w:rsidRPr="00B950B2">
              <w:rPr>
                <w:rFonts w:ascii="Cambria" w:hAnsi="Cambria"/>
                <w:sz w:val="22"/>
                <w:szCs w:val="22"/>
              </w:rPr>
              <w:t>. Bratislava: Veda, 160 s. ISBN 80-224-0904-9.</w:t>
            </w:r>
          </w:p>
          <w:p w:rsidR="00077EFE" w:rsidRPr="00B950B2" w:rsidRDefault="00077EFE" w:rsidP="002C1030">
            <w:pPr>
              <w:pStyle w:val="tltextu"/>
              <w:spacing w:line="240" w:lineRule="auto"/>
              <w:ind w:firstLine="0"/>
              <w:rPr>
                <w:rFonts w:ascii="Cambria" w:hAnsi="Cambria"/>
                <w:sz w:val="22"/>
                <w:szCs w:val="22"/>
              </w:rPr>
            </w:pPr>
            <w:r w:rsidRPr="00B950B2">
              <w:rPr>
                <w:rFonts w:ascii="Cambria" w:hAnsi="Cambria"/>
                <w:sz w:val="22"/>
                <w:szCs w:val="22"/>
              </w:rPr>
              <w:t>PR</w:t>
            </w:r>
            <w:r w:rsidRPr="00B950B2">
              <w:rPr>
                <w:rFonts w:ascii="Cambria" w:hAnsi="Cambria"/>
                <w:caps/>
                <w:sz w:val="22"/>
                <w:szCs w:val="22"/>
              </w:rPr>
              <w:t>ů</w:t>
            </w:r>
            <w:r w:rsidRPr="00B950B2">
              <w:rPr>
                <w:rFonts w:ascii="Cambria" w:hAnsi="Cambria"/>
                <w:sz w:val="22"/>
                <w:szCs w:val="22"/>
              </w:rPr>
              <w:t xml:space="preserve">CHA, J. 1997. </w:t>
            </w:r>
            <w:r w:rsidRPr="00B950B2">
              <w:rPr>
                <w:rFonts w:ascii="Cambria" w:hAnsi="Cambria"/>
                <w:i/>
                <w:sz w:val="22"/>
                <w:szCs w:val="22"/>
              </w:rPr>
              <w:t>Moderní pedagogika.</w:t>
            </w:r>
            <w:r w:rsidRPr="00B950B2">
              <w:rPr>
                <w:rFonts w:ascii="Cambria" w:hAnsi="Cambria"/>
                <w:sz w:val="22"/>
                <w:szCs w:val="22"/>
              </w:rPr>
              <w:t xml:space="preserve"> Praha: Portál, 481 s.</w:t>
            </w:r>
            <w:r w:rsidRPr="00B950B2">
              <w:rPr>
                <w:rFonts w:ascii="Cambria" w:hAnsi="Cambria"/>
                <w:color w:val="FF0000"/>
                <w:sz w:val="22"/>
                <w:szCs w:val="22"/>
              </w:rPr>
              <w:t xml:space="preserve"> </w:t>
            </w:r>
            <w:r w:rsidRPr="00B950B2">
              <w:rPr>
                <w:rFonts w:ascii="Cambria" w:hAnsi="Cambria"/>
                <w:sz w:val="22"/>
                <w:szCs w:val="22"/>
              </w:rPr>
              <w:t>ISBN 80-7178-170-3.</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sz w:val="22"/>
                <w:szCs w:val="22"/>
              </w:rPr>
              <w:t>PR</w:t>
            </w:r>
            <w:r w:rsidRPr="00B950B2">
              <w:rPr>
                <w:rFonts w:ascii="Cambria" w:hAnsi="Cambria"/>
                <w:caps/>
                <w:sz w:val="22"/>
                <w:szCs w:val="22"/>
              </w:rPr>
              <w:t>ů</w:t>
            </w:r>
            <w:r w:rsidRPr="00B950B2">
              <w:rPr>
                <w:rFonts w:ascii="Cambria" w:hAnsi="Cambria"/>
                <w:sz w:val="22"/>
                <w:szCs w:val="22"/>
              </w:rPr>
              <w:t xml:space="preserve">CHA, J. 2000. </w:t>
            </w:r>
            <w:proofErr w:type="spellStart"/>
            <w:r w:rsidRPr="00B950B2">
              <w:rPr>
                <w:rFonts w:ascii="Cambria" w:hAnsi="Cambria"/>
                <w:i/>
                <w:sz w:val="22"/>
                <w:szCs w:val="22"/>
              </w:rPr>
              <w:t>Přehled</w:t>
            </w:r>
            <w:proofErr w:type="spellEnd"/>
            <w:r w:rsidRPr="00B950B2">
              <w:rPr>
                <w:rFonts w:ascii="Cambria" w:hAnsi="Cambria"/>
                <w:i/>
                <w:sz w:val="22"/>
                <w:szCs w:val="22"/>
              </w:rPr>
              <w:t xml:space="preserve"> pedagogiky</w:t>
            </w:r>
            <w:r w:rsidRPr="00B950B2">
              <w:rPr>
                <w:rFonts w:ascii="Cambria" w:hAnsi="Cambria"/>
                <w:sz w:val="22"/>
                <w:szCs w:val="22"/>
              </w:rPr>
              <w:t xml:space="preserve">. Praha: Portál, 269 s. ISBN 80-7178-399-4.            </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caps/>
                <w:sz w:val="22"/>
                <w:szCs w:val="22"/>
              </w:rPr>
              <w:t>Hlásna</w:t>
            </w:r>
            <w:r w:rsidRPr="00B950B2">
              <w:rPr>
                <w:rFonts w:ascii="Cambria" w:hAnsi="Cambria"/>
                <w:sz w:val="22"/>
                <w:szCs w:val="22"/>
              </w:rPr>
              <w:t xml:space="preserve">, S. – </w:t>
            </w:r>
            <w:r w:rsidRPr="00B950B2">
              <w:rPr>
                <w:rFonts w:ascii="Cambria" w:hAnsi="Cambria"/>
                <w:caps/>
                <w:sz w:val="22"/>
                <w:szCs w:val="22"/>
              </w:rPr>
              <w:t>Horváthová</w:t>
            </w:r>
            <w:r w:rsidRPr="00B950B2">
              <w:rPr>
                <w:rFonts w:ascii="Cambria" w:hAnsi="Cambria"/>
                <w:sz w:val="22"/>
                <w:szCs w:val="22"/>
              </w:rPr>
              <w:t xml:space="preserve">, K. – </w:t>
            </w:r>
            <w:r w:rsidRPr="00B950B2">
              <w:rPr>
                <w:rFonts w:ascii="Cambria" w:hAnsi="Cambria"/>
                <w:caps/>
                <w:sz w:val="22"/>
                <w:szCs w:val="22"/>
              </w:rPr>
              <w:t>Mucha</w:t>
            </w:r>
            <w:r w:rsidRPr="00B950B2">
              <w:rPr>
                <w:rFonts w:ascii="Cambria" w:hAnsi="Cambria"/>
                <w:sz w:val="22"/>
                <w:szCs w:val="22"/>
              </w:rPr>
              <w:t xml:space="preserve">, M. – </w:t>
            </w:r>
            <w:r w:rsidRPr="00B950B2">
              <w:rPr>
                <w:rFonts w:ascii="Cambria" w:hAnsi="Cambria"/>
                <w:caps/>
                <w:sz w:val="22"/>
                <w:szCs w:val="22"/>
              </w:rPr>
              <w:t>Tóthová</w:t>
            </w:r>
            <w:r w:rsidRPr="00B950B2">
              <w:rPr>
                <w:rFonts w:ascii="Cambria" w:hAnsi="Cambria"/>
                <w:sz w:val="22"/>
                <w:szCs w:val="22"/>
              </w:rPr>
              <w:t xml:space="preserve">, R. 2006. </w:t>
            </w:r>
            <w:r w:rsidRPr="00B950B2">
              <w:rPr>
                <w:rFonts w:ascii="Cambria" w:hAnsi="Cambria"/>
                <w:i/>
                <w:sz w:val="22"/>
                <w:szCs w:val="22"/>
              </w:rPr>
              <w:t>Úvod do pedagogiky.</w:t>
            </w:r>
            <w:r w:rsidRPr="00B950B2">
              <w:rPr>
                <w:rFonts w:ascii="Cambria" w:hAnsi="Cambria"/>
                <w:sz w:val="22"/>
                <w:szCs w:val="22"/>
              </w:rPr>
              <w:t xml:space="preserve"> Nitra: </w:t>
            </w:r>
            <w:proofErr w:type="spellStart"/>
            <w:r w:rsidRPr="00B950B2">
              <w:rPr>
                <w:rFonts w:ascii="Cambria" w:hAnsi="Cambria"/>
                <w:sz w:val="22"/>
                <w:szCs w:val="22"/>
              </w:rPr>
              <w:t>Enigma</w:t>
            </w:r>
            <w:proofErr w:type="spellEnd"/>
            <w:r w:rsidRPr="00B950B2">
              <w:rPr>
                <w:rFonts w:ascii="Cambria" w:hAnsi="Cambria"/>
                <w:sz w:val="22"/>
                <w:szCs w:val="22"/>
              </w:rPr>
              <w:t>, 243 s. ISBN 80-9132-29-4.</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sz w:val="22"/>
                <w:szCs w:val="22"/>
              </w:rPr>
              <w:t xml:space="preserve">VALIŠOVÁ, A. -  KASÍKOVÁ, H. a kol. 2007. </w:t>
            </w:r>
            <w:r w:rsidRPr="00B950B2">
              <w:rPr>
                <w:rFonts w:ascii="Cambria" w:hAnsi="Cambria"/>
                <w:i/>
                <w:sz w:val="22"/>
                <w:szCs w:val="22"/>
              </w:rPr>
              <w:t xml:space="preserve">Pedagogika pro </w:t>
            </w:r>
            <w:proofErr w:type="spellStart"/>
            <w:r w:rsidRPr="00B950B2">
              <w:rPr>
                <w:rFonts w:ascii="Cambria" w:hAnsi="Cambria"/>
                <w:i/>
                <w:sz w:val="22"/>
                <w:szCs w:val="22"/>
              </w:rPr>
              <w:t>učitele</w:t>
            </w:r>
            <w:proofErr w:type="spellEnd"/>
            <w:r w:rsidRPr="00B950B2">
              <w:rPr>
                <w:rFonts w:ascii="Cambria" w:hAnsi="Cambria"/>
                <w:i/>
                <w:sz w:val="22"/>
                <w:szCs w:val="22"/>
              </w:rPr>
              <w:t>.</w:t>
            </w:r>
            <w:r w:rsidRPr="00B950B2">
              <w:rPr>
                <w:rFonts w:ascii="Cambria" w:hAnsi="Cambria"/>
                <w:sz w:val="22"/>
                <w:szCs w:val="22"/>
              </w:rPr>
              <w:t xml:space="preserve"> Praha: </w:t>
            </w:r>
            <w:proofErr w:type="spellStart"/>
            <w:r w:rsidRPr="00B950B2">
              <w:rPr>
                <w:rFonts w:ascii="Cambria" w:hAnsi="Cambria"/>
                <w:sz w:val="22"/>
                <w:szCs w:val="22"/>
              </w:rPr>
              <w:t>Grada</w:t>
            </w:r>
            <w:proofErr w:type="spellEnd"/>
            <w:r w:rsidRPr="00B950B2">
              <w:rPr>
                <w:rFonts w:ascii="Cambria" w:hAnsi="Cambria"/>
                <w:sz w:val="22"/>
                <w:szCs w:val="22"/>
              </w:rPr>
              <w:t>, 404 s. ISBN 978-80-247-1734-0.</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caps/>
                <w:sz w:val="22"/>
                <w:szCs w:val="22"/>
              </w:rPr>
              <w:t>Višňovský</w:t>
            </w:r>
            <w:r w:rsidRPr="00B950B2">
              <w:rPr>
                <w:rFonts w:ascii="Cambria" w:hAnsi="Cambria"/>
                <w:sz w:val="22"/>
                <w:szCs w:val="22"/>
              </w:rPr>
              <w:t xml:space="preserve">, Ľ. – </w:t>
            </w:r>
            <w:r w:rsidRPr="00B950B2">
              <w:rPr>
                <w:rFonts w:ascii="Cambria" w:hAnsi="Cambria"/>
                <w:caps/>
                <w:sz w:val="22"/>
                <w:szCs w:val="22"/>
              </w:rPr>
              <w:t>Kačáni</w:t>
            </w:r>
            <w:r w:rsidRPr="00B950B2">
              <w:rPr>
                <w:rFonts w:ascii="Cambria" w:hAnsi="Cambria"/>
                <w:sz w:val="22"/>
                <w:szCs w:val="22"/>
              </w:rPr>
              <w:t xml:space="preserve">,V. 2001. </w:t>
            </w:r>
            <w:r w:rsidRPr="00B950B2">
              <w:rPr>
                <w:rFonts w:ascii="Cambria" w:hAnsi="Cambria"/>
                <w:i/>
                <w:sz w:val="22"/>
                <w:szCs w:val="22"/>
              </w:rPr>
              <w:t>Základy školskej pedagogiky</w:t>
            </w:r>
            <w:r w:rsidRPr="00B950B2">
              <w:rPr>
                <w:rFonts w:ascii="Cambria" w:hAnsi="Cambria"/>
                <w:sz w:val="22"/>
                <w:szCs w:val="22"/>
              </w:rPr>
              <w:t xml:space="preserve">. Bratislava: IRIS, 226 s. ISBN 80-89018-25-4. </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KURINCOVÁ, V. – DUCHOVIČOVÁ, J. – SLEZÁKOVÁ, T. – KOMORA, J. 2008.</w:t>
            </w:r>
            <w:r w:rsidRPr="00B950B2">
              <w:rPr>
                <w:rFonts w:ascii="Cambria" w:hAnsi="Cambria"/>
                <w:sz w:val="22"/>
                <w:szCs w:val="22"/>
              </w:rPr>
              <w:t xml:space="preserve"> </w:t>
            </w:r>
            <w:r w:rsidRPr="00B950B2">
              <w:rPr>
                <w:rFonts w:ascii="Cambria" w:hAnsi="Cambria"/>
                <w:i/>
                <w:iCs/>
                <w:sz w:val="22"/>
                <w:szCs w:val="22"/>
              </w:rPr>
              <w:t>Základy pedagogiky pre učiteľské odbory štúdia.</w:t>
            </w:r>
            <w:r w:rsidRPr="00B950B2">
              <w:rPr>
                <w:rFonts w:ascii="Cambria" w:hAnsi="Cambria"/>
                <w:sz w:val="22"/>
                <w:szCs w:val="22"/>
              </w:rPr>
              <w:t xml:space="preserve"> Nitra : </w:t>
            </w:r>
            <w:proofErr w:type="spellStart"/>
            <w:r w:rsidRPr="00B950B2">
              <w:rPr>
                <w:rFonts w:ascii="Cambria" w:hAnsi="Cambria"/>
                <w:sz w:val="22"/>
                <w:szCs w:val="22"/>
              </w:rPr>
              <w:t>KPg</w:t>
            </w:r>
            <w:proofErr w:type="spellEnd"/>
            <w:r w:rsidRPr="00B950B2">
              <w:rPr>
                <w:rFonts w:ascii="Cambria" w:hAnsi="Cambria"/>
                <w:sz w:val="22"/>
                <w:szCs w:val="22"/>
              </w:rPr>
              <w:t xml:space="preserve"> PF UKF. 237 s. ISBN 978-80-8094-445-2. </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KOMORA, J. 2008.</w:t>
            </w:r>
            <w:r w:rsidRPr="00B950B2">
              <w:rPr>
                <w:rFonts w:ascii="Cambria" w:hAnsi="Cambria"/>
                <w:sz w:val="22"/>
                <w:szCs w:val="22"/>
              </w:rPr>
              <w:t xml:space="preserve"> </w:t>
            </w:r>
            <w:r w:rsidRPr="00B950B2">
              <w:rPr>
                <w:rFonts w:ascii="Cambria" w:hAnsi="Cambria"/>
                <w:i/>
                <w:iCs/>
                <w:sz w:val="22"/>
                <w:szCs w:val="22"/>
              </w:rPr>
              <w:t>Skúšanie a hodnotenie žiakov vo vyučovacom procese.</w:t>
            </w:r>
            <w:r w:rsidRPr="00B950B2">
              <w:rPr>
                <w:rFonts w:ascii="Cambria" w:hAnsi="Cambria"/>
                <w:sz w:val="22"/>
                <w:szCs w:val="22"/>
              </w:rPr>
              <w:t xml:space="preserve"> Nitra : </w:t>
            </w:r>
            <w:proofErr w:type="spellStart"/>
            <w:r w:rsidRPr="00B950B2">
              <w:rPr>
                <w:rFonts w:ascii="Cambria" w:hAnsi="Cambria"/>
                <w:sz w:val="22"/>
                <w:szCs w:val="22"/>
              </w:rPr>
              <w:t>KPg</w:t>
            </w:r>
            <w:proofErr w:type="spellEnd"/>
            <w:r w:rsidRPr="00B950B2">
              <w:rPr>
                <w:rFonts w:ascii="Cambria" w:hAnsi="Cambria"/>
                <w:sz w:val="22"/>
                <w:szCs w:val="22"/>
              </w:rPr>
              <w:t xml:space="preserve"> PF UKF. 82 s. ISBN 978-80-8094-380-6. </w:t>
            </w:r>
          </w:p>
          <w:p w:rsidR="00077EFE" w:rsidRPr="00B950B2" w:rsidRDefault="00077EFE" w:rsidP="002C1030">
            <w:pPr>
              <w:ind w:left="670" w:hanging="670"/>
              <w:jc w:val="both"/>
              <w:rPr>
                <w:rFonts w:ascii="Cambria" w:hAnsi="Cambria"/>
                <w:sz w:val="22"/>
                <w:szCs w:val="22"/>
              </w:rPr>
            </w:pPr>
            <w:r w:rsidRPr="00B950B2">
              <w:rPr>
                <w:rFonts w:ascii="Cambria" w:hAnsi="Cambria"/>
                <w:bCs/>
                <w:sz w:val="22"/>
                <w:szCs w:val="22"/>
              </w:rPr>
              <w:t>KOL. AUTOROV. 2011.</w:t>
            </w:r>
            <w:r w:rsidRPr="00B950B2">
              <w:rPr>
                <w:rFonts w:ascii="Cambria" w:hAnsi="Cambria"/>
                <w:sz w:val="22"/>
                <w:szCs w:val="22"/>
              </w:rPr>
              <w:t xml:space="preserve"> </w:t>
            </w:r>
            <w:r w:rsidRPr="00B950B2">
              <w:rPr>
                <w:rFonts w:ascii="Cambria" w:hAnsi="Cambria"/>
                <w:i/>
                <w:sz w:val="22"/>
                <w:szCs w:val="22"/>
              </w:rPr>
              <w:t>Vybrané kapitoly z didaktiky pedagogiky a sociálnej pedagogiky</w:t>
            </w:r>
            <w:r w:rsidRPr="00B950B2">
              <w:rPr>
                <w:rFonts w:ascii="Cambria" w:hAnsi="Cambria"/>
                <w:sz w:val="22"/>
                <w:szCs w:val="22"/>
              </w:rPr>
              <w:t>. Nitra : UKF, 374s.  ISBN 978-80-8094-857-3.</w:t>
            </w:r>
          </w:p>
          <w:p w:rsidR="00077EFE" w:rsidRPr="00B950B2" w:rsidRDefault="00077EFE" w:rsidP="002C1030">
            <w:pPr>
              <w:pStyle w:val="tltextu"/>
              <w:spacing w:line="240" w:lineRule="auto"/>
              <w:ind w:left="670" w:hanging="670"/>
              <w:rPr>
                <w:rFonts w:ascii="Cambria" w:hAnsi="Cambria"/>
                <w:sz w:val="22"/>
                <w:szCs w:val="22"/>
              </w:rPr>
            </w:pPr>
            <w:r w:rsidRPr="00B950B2">
              <w:rPr>
                <w:rFonts w:ascii="Cambria" w:hAnsi="Cambria"/>
                <w:bCs/>
                <w:sz w:val="22"/>
                <w:szCs w:val="22"/>
              </w:rPr>
              <w:t>PETLÁK, E. a kol. 2011.</w:t>
            </w:r>
            <w:r w:rsidRPr="00B950B2">
              <w:rPr>
                <w:rFonts w:ascii="Cambria" w:hAnsi="Cambria"/>
                <w:sz w:val="22"/>
                <w:szCs w:val="22"/>
              </w:rPr>
              <w:t xml:space="preserve"> </w:t>
            </w:r>
            <w:r w:rsidRPr="00B950B2">
              <w:rPr>
                <w:rFonts w:ascii="Cambria" w:hAnsi="Cambria"/>
                <w:i/>
                <w:iCs/>
                <w:sz w:val="22"/>
                <w:szCs w:val="22"/>
              </w:rPr>
              <w:t>Kapitoly zo súčasnej edukácie.</w:t>
            </w:r>
            <w:r w:rsidRPr="00B950B2">
              <w:rPr>
                <w:rFonts w:ascii="Cambria" w:hAnsi="Cambria"/>
                <w:sz w:val="22"/>
                <w:szCs w:val="22"/>
              </w:rPr>
              <w:t xml:space="preserve"> Bratislava : IRIS, 172 s. ISBN 978-80-89256-62-4.</w:t>
            </w:r>
          </w:p>
          <w:p w:rsidR="00077EFE" w:rsidRPr="00B950B2" w:rsidRDefault="00077EFE" w:rsidP="002C1030">
            <w:pPr>
              <w:pStyle w:val="tltextu"/>
              <w:spacing w:line="240" w:lineRule="auto"/>
              <w:ind w:left="670" w:hanging="670"/>
              <w:rPr>
                <w:rFonts w:ascii="Cambria" w:hAnsi="Cambria"/>
                <w:i/>
                <w:sz w:val="22"/>
                <w:szCs w:val="22"/>
              </w:rPr>
            </w:pPr>
            <w:r w:rsidRPr="00B950B2">
              <w:rPr>
                <w:rFonts w:ascii="Cambria" w:hAnsi="Cambria"/>
                <w:bCs/>
                <w:sz w:val="22"/>
                <w:szCs w:val="22"/>
              </w:rPr>
              <w:t>HATÁR, C. 2012.</w:t>
            </w:r>
            <w:r w:rsidRPr="00B950B2">
              <w:rPr>
                <w:rFonts w:ascii="Cambria" w:hAnsi="Cambria"/>
                <w:sz w:val="22"/>
                <w:szCs w:val="22"/>
              </w:rPr>
              <w:t xml:space="preserve"> </w:t>
            </w:r>
            <w:r w:rsidRPr="00B950B2">
              <w:rPr>
                <w:rFonts w:ascii="Cambria" w:hAnsi="Cambria"/>
                <w:i/>
                <w:iCs/>
                <w:sz w:val="22"/>
                <w:szCs w:val="22"/>
              </w:rPr>
              <w:t xml:space="preserve">Sociálna </w:t>
            </w:r>
            <w:proofErr w:type="spellStart"/>
            <w:r w:rsidRPr="00B950B2">
              <w:rPr>
                <w:rFonts w:ascii="Cambria" w:hAnsi="Cambria"/>
                <w:i/>
                <w:iCs/>
                <w:sz w:val="22"/>
                <w:szCs w:val="22"/>
              </w:rPr>
              <w:t>andragogika</w:t>
            </w:r>
            <w:proofErr w:type="spellEnd"/>
            <w:r w:rsidRPr="00B950B2">
              <w:rPr>
                <w:rFonts w:ascii="Cambria" w:hAnsi="Cambria"/>
                <w:i/>
                <w:iCs/>
                <w:sz w:val="22"/>
                <w:szCs w:val="22"/>
              </w:rPr>
              <w:t>. Kapitoly z teórie a metodiky sociálno-edukačnej starostlivosti o dospelých.</w:t>
            </w:r>
            <w:r w:rsidRPr="00B950B2">
              <w:rPr>
                <w:rFonts w:ascii="Cambria" w:hAnsi="Cambria"/>
                <w:sz w:val="22"/>
                <w:szCs w:val="22"/>
              </w:rPr>
              <w:t xml:space="preserve"> Nitra : UKF, 152 s. ISBN 978-80-558-0037-0.</w:t>
            </w:r>
          </w:p>
        </w:tc>
      </w:tr>
    </w:tbl>
    <w:p w:rsidR="00077EFE" w:rsidRPr="00B950B2" w:rsidRDefault="00077EFE" w:rsidP="00077EFE">
      <w:pPr>
        <w:pStyle w:val="tltextu"/>
        <w:spacing w:before="120"/>
        <w:rPr>
          <w:rFonts w:ascii="Cambria" w:hAnsi="Cambria"/>
          <w:sz w:val="22"/>
          <w:szCs w:val="22"/>
        </w:rPr>
      </w:pPr>
      <w:r w:rsidRPr="00B950B2">
        <w:rPr>
          <w:rFonts w:ascii="Cambria" w:hAnsi="Cambria"/>
          <w:sz w:val="22"/>
          <w:szCs w:val="22"/>
        </w:rPr>
        <w:t>Pedagogické periodiká a časopisy sú periodické publikácie, ktoré vychádzajú v pravidelných týždenných až polročných intervaloch, obsahujú príspevky, štúdie pedagogického zamerania viacerých autorov, recenzie pedagogických diel, správy a oznamy o konaní vedeckých podujatí, odborných seminárov a stretnutí pedagogickej verejnosti a rodičov, diskusie a rozhovory o pedagogických problémoch a pod. Majú špecifické zameranie, vopred vymedzený program a štruktúru s pravidelnými rubrikami. Prehľad najznámejších periodík uvádzame v tabuľke.</w:t>
      </w:r>
    </w:p>
    <w:tbl>
      <w:tblPr>
        <w:tblW w:w="0" w:type="auto"/>
        <w:jc w:val="center"/>
        <w:tblLook w:val="01E0" w:firstRow="1" w:lastRow="1" w:firstColumn="1" w:lastColumn="1" w:noHBand="0" w:noVBand="0"/>
      </w:tblPr>
      <w:tblGrid>
        <w:gridCol w:w="8924"/>
      </w:tblGrid>
      <w:tr w:rsidR="00077EFE" w:rsidRPr="00B950B2" w:rsidTr="002C1030">
        <w:trPr>
          <w:jc w:val="center"/>
        </w:trPr>
        <w:tc>
          <w:tcPr>
            <w:tcW w:w="8924" w:type="dxa"/>
            <w:shd w:val="clear" w:color="auto" w:fill="D9D9D9"/>
          </w:tcPr>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Pedagogická revue</w:t>
            </w:r>
            <w:r w:rsidRPr="00B950B2">
              <w:rPr>
                <w:rFonts w:ascii="Cambria" w:hAnsi="Cambria"/>
                <w:sz w:val="22"/>
                <w:szCs w:val="22"/>
              </w:rPr>
              <w:t xml:space="preserve"> (ŠPÚ) je vedecký časopis odrážajúci inštitucionálne a individuálne aktivity v rozvoji pedagogickej vedy a jej praxe, prezentuje ich výsledky i projekty. Vychádza päťkrát ročne ako dvojmesačník. Napomáha rozvoju života slovenskej pedagogickej obce a jej integrácii do európskeho kontextu v duchu národných tradícií.  </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lastRenderedPageBreak/>
              <w:t>Pedagogické spektrum</w:t>
            </w:r>
            <w:r w:rsidRPr="00B950B2">
              <w:rPr>
                <w:rFonts w:ascii="Cambria" w:hAnsi="Cambria"/>
                <w:sz w:val="22"/>
                <w:szCs w:val="22"/>
              </w:rPr>
              <w:t xml:space="preserve"> (Štátny pedagogický ústav) je odborný časopis určený pre širšiu pedagogickú verejnosť. Publikuje pôvodné články z oblasti filozofie výchovy a vzdelávania, pedagogického výskumu a praxe, dejín pedagogiky, riadenia školstva, recenzie pedagogických publikácií a iné informácie z oblasti pedagogiky. </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Pedagogické rozhľady</w:t>
            </w:r>
            <w:r w:rsidRPr="00B950B2">
              <w:rPr>
                <w:rFonts w:ascii="Cambria" w:hAnsi="Cambria"/>
                <w:sz w:val="22"/>
                <w:szCs w:val="22"/>
              </w:rPr>
              <w:t xml:space="preserve"> (Metodicko-pedagogické centrá Slovenska) je časopis pre školy a školské zariadenia. Vychádza päťkrát ročne ako dvojmesačník. Publikuje príspevky z oblasti výchovy a vzdelávania žiakov, o učiteľovi, z oblasti riadenia škôl a činnosti metodicko-pedagogických centier. Uverejňuje recenzie a predstavuje významné osobnosti.</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Rodina a škola</w:t>
            </w:r>
            <w:r w:rsidRPr="00B950B2">
              <w:rPr>
                <w:rFonts w:ascii="Cambria" w:hAnsi="Cambria"/>
                <w:sz w:val="22"/>
                <w:szCs w:val="22"/>
              </w:rPr>
              <w:t xml:space="preserve"> (</w:t>
            </w:r>
            <w:proofErr w:type="spellStart"/>
            <w:r w:rsidRPr="00B950B2">
              <w:rPr>
                <w:rFonts w:ascii="Cambria" w:hAnsi="Cambria"/>
                <w:sz w:val="22"/>
                <w:szCs w:val="22"/>
              </w:rPr>
              <w:t>Parentes</w:t>
            </w:r>
            <w:proofErr w:type="spellEnd"/>
            <w:r w:rsidRPr="00B950B2">
              <w:rPr>
                <w:rFonts w:ascii="Cambria" w:hAnsi="Cambria"/>
                <w:sz w:val="22"/>
                <w:szCs w:val="22"/>
              </w:rPr>
              <w:t>) je mesačník pre rodičov a učiteľov, pojednávajúci o rôznorodých témach súvisiacich s výchovou. Obsahuje pravidelné rubriky s odbornými príspevkami, informačný a psychologický servis, ako i rôzne typy pre voľný čas.</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Vychovávateľ</w:t>
            </w:r>
            <w:r w:rsidRPr="00B950B2">
              <w:rPr>
                <w:rFonts w:ascii="Cambria" w:hAnsi="Cambria"/>
                <w:sz w:val="22"/>
                <w:szCs w:val="22"/>
              </w:rPr>
              <w:t xml:space="preserve"> (</w:t>
            </w:r>
            <w:proofErr w:type="spellStart"/>
            <w:r w:rsidRPr="00B950B2">
              <w:rPr>
                <w:rFonts w:ascii="Cambria" w:hAnsi="Cambria"/>
                <w:sz w:val="22"/>
                <w:szCs w:val="22"/>
              </w:rPr>
              <w:t>Educatio</w:t>
            </w:r>
            <w:proofErr w:type="spellEnd"/>
            <w:r w:rsidRPr="00B950B2">
              <w:rPr>
                <w:rFonts w:ascii="Cambria" w:hAnsi="Cambria"/>
                <w:sz w:val="22"/>
                <w:szCs w:val="22"/>
              </w:rPr>
              <w:t>) je časopis pre pedagógov zameraný na oblasť mimoškolskej výchovy. Pozornosť venuje otázkam výchovy, profesii vychovávateľa a zariadeniam, v ktorých sa mimoškolská edukácia realizuje. Vychádza desaťkrát do roka.</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Technológia vzdelávania</w:t>
            </w:r>
            <w:r w:rsidRPr="00B950B2">
              <w:rPr>
                <w:rFonts w:ascii="Cambria" w:hAnsi="Cambria"/>
                <w:sz w:val="22"/>
                <w:szCs w:val="22"/>
              </w:rPr>
              <w:t xml:space="preserve"> s prílohou </w:t>
            </w:r>
            <w:r w:rsidRPr="00B950B2">
              <w:rPr>
                <w:rFonts w:ascii="Cambria" w:hAnsi="Cambria"/>
                <w:i/>
                <w:sz w:val="22"/>
                <w:szCs w:val="22"/>
              </w:rPr>
              <w:t>Slovenský učiteľ</w:t>
            </w:r>
            <w:r w:rsidRPr="00B950B2">
              <w:rPr>
                <w:rFonts w:ascii="Cambria" w:hAnsi="Cambria"/>
                <w:sz w:val="22"/>
                <w:szCs w:val="22"/>
              </w:rPr>
              <w:t xml:space="preserve"> (</w:t>
            </w:r>
            <w:proofErr w:type="spellStart"/>
            <w:r w:rsidRPr="00B950B2">
              <w:rPr>
                <w:rFonts w:ascii="Cambria" w:hAnsi="Cambria"/>
                <w:sz w:val="22"/>
                <w:szCs w:val="22"/>
              </w:rPr>
              <w:t>Slovdidac</w:t>
            </w:r>
            <w:proofErr w:type="spellEnd"/>
            <w:r w:rsidRPr="00B950B2">
              <w:rPr>
                <w:rFonts w:ascii="Cambria" w:hAnsi="Cambria"/>
                <w:sz w:val="22"/>
                <w:szCs w:val="22"/>
              </w:rPr>
              <w:t>). Vedecko-pedagogický časopis vychádzajúci desaťkrát ročne. Zaoberá sa otázkami školského manažmentu, systémom celoživotného vzdelávania a technologickými postupmi v ňom uplatňovanými, ako aj konkrétnymi problémami pedagogickej teórie a praxe.</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Naša škola</w:t>
            </w:r>
            <w:r w:rsidRPr="00B950B2">
              <w:rPr>
                <w:rFonts w:ascii="Cambria" w:hAnsi="Cambria"/>
                <w:sz w:val="22"/>
                <w:szCs w:val="22"/>
              </w:rPr>
              <w:t xml:space="preserve"> (</w:t>
            </w:r>
            <w:proofErr w:type="spellStart"/>
            <w:r w:rsidRPr="00B950B2">
              <w:rPr>
                <w:rFonts w:ascii="Cambria" w:hAnsi="Cambria"/>
                <w:sz w:val="22"/>
                <w:szCs w:val="22"/>
              </w:rPr>
              <w:t>Pamiko</w:t>
            </w:r>
            <w:proofErr w:type="spellEnd"/>
            <w:r w:rsidRPr="00B950B2">
              <w:rPr>
                <w:rFonts w:ascii="Cambria" w:hAnsi="Cambria"/>
                <w:sz w:val="22"/>
                <w:szCs w:val="22"/>
              </w:rPr>
              <w:t xml:space="preserve">) </w:t>
            </w:r>
            <w:r w:rsidRPr="00B950B2">
              <w:rPr>
                <w:rFonts w:ascii="Cambria" w:hAnsi="Cambria"/>
                <w:bCs/>
                <w:sz w:val="22"/>
                <w:szCs w:val="22"/>
              </w:rPr>
              <w:t xml:space="preserve">je odborný metodický mesačník pre učiteľov predškolských zariadení a prvého stupňa základných škôl. Cieľom časopisu je umožniť výmenu skúseností pedagógov a zároveň poskytnúť učiteľom plnohodnotný odborný informačný servis. Prináša najnovšie poznatky pedagogickej teórie, vedy, výskumu a praxe, </w:t>
            </w:r>
            <w:r w:rsidRPr="00B950B2">
              <w:rPr>
                <w:rFonts w:ascii="Cambria" w:hAnsi="Cambria"/>
                <w:sz w:val="22"/>
                <w:szCs w:val="22"/>
              </w:rPr>
              <w:t>anotácie</w:t>
            </w:r>
            <w:r w:rsidRPr="00B950B2">
              <w:rPr>
                <w:rFonts w:ascii="Cambria" w:hAnsi="Cambria"/>
                <w:bCs/>
                <w:sz w:val="22"/>
                <w:szCs w:val="22"/>
              </w:rPr>
              <w:t xml:space="preserve"> a </w:t>
            </w:r>
            <w:r w:rsidRPr="00B950B2">
              <w:rPr>
                <w:rFonts w:ascii="Cambria" w:hAnsi="Cambria"/>
                <w:sz w:val="22"/>
                <w:szCs w:val="22"/>
              </w:rPr>
              <w:t>recenzie</w:t>
            </w:r>
            <w:r w:rsidRPr="00B950B2">
              <w:rPr>
                <w:rFonts w:ascii="Cambria" w:hAnsi="Cambria"/>
                <w:bCs/>
                <w:sz w:val="22"/>
                <w:szCs w:val="22"/>
              </w:rPr>
              <w:t xml:space="preserve"> knižnej a časopiseckej literatúry z domova a zo sveta, </w:t>
            </w:r>
            <w:r w:rsidRPr="00B950B2">
              <w:rPr>
                <w:rFonts w:ascii="Cambria" w:hAnsi="Cambria"/>
                <w:sz w:val="22"/>
                <w:szCs w:val="22"/>
              </w:rPr>
              <w:t>novinky pedagogických titulov</w:t>
            </w:r>
            <w:r w:rsidRPr="00B950B2">
              <w:rPr>
                <w:rFonts w:ascii="Cambria" w:hAnsi="Cambria"/>
                <w:bCs/>
                <w:sz w:val="22"/>
                <w:szCs w:val="22"/>
              </w:rPr>
              <w:t xml:space="preserve">, ako aj preklady zo zahraničnej odbornej tlače. </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Pán učiteľ</w:t>
            </w:r>
            <w:r w:rsidRPr="00B950B2">
              <w:rPr>
                <w:rFonts w:ascii="Cambria" w:hAnsi="Cambria"/>
                <w:sz w:val="22"/>
                <w:szCs w:val="22"/>
              </w:rPr>
              <w:t xml:space="preserve"> (AG </w:t>
            </w:r>
            <w:proofErr w:type="spellStart"/>
            <w:r w:rsidRPr="00B950B2">
              <w:rPr>
                <w:rFonts w:ascii="Cambria" w:hAnsi="Cambria"/>
                <w:sz w:val="22"/>
                <w:szCs w:val="22"/>
              </w:rPr>
              <w:t>Musica</w:t>
            </w:r>
            <w:proofErr w:type="spellEnd"/>
            <w:r w:rsidRPr="00B950B2">
              <w:rPr>
                <w:rFonts w:ascii="Cambria" w:hAnsi="Cambria"/>
                <w:sz w:val="22"/>
                <w:szCs w:val="22"/>
              </w:rPr>
              <w:t xml:space="preserve"> </w:t>
            </w:r>
            <w:proofErr w:type="spellStart"/>
            <w:r w:rsidRPr="00B950B2">
              <w:rPr>
                <w:rFonts w:ascii="Cambria" w:hAnsi="Cambria"/>
                <w:sz w:val="22"/>
                <w:szCs w:val="22"/>
              </w:rPr>
              <w:t>liturgica</w:t>
            </w:r>
            <w:proofErr w:type="spellEnd"/>
            <w:r w:rsidRPr="00B950B2">
              <w:rPr>
                <w:rFonts w:ascii="Cambria" w:hAnsi="Cambria"/>
                <w:sz w:val="22"/>
                <w:szCs w:val="22"/>
              </w:rPr>
              <w:t xml:space="preserve">) je nezávislý mesačník pre učiteľov, rodičov a žiakov, pravidelne prinášajúci odborné články, rady, informácie, rozhovory na témy z oblasti výchovy a vzdelávania žiakov, školskej politiky, kultúry a zdravia. </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Predškolská výchova</w:t>
            </w:r>
            <w:r w:rsidRPr="00B950B2">
              <w:rPr>
                <w:rFonts w:ascii="Cambria" w:hAnsi="Cambria"/>
                <w:sz w:val="22"/>
                <w:szCs w:val="22"/>
              </w:rPr>
              <w:t xml:space="preserve"> (MŠ SR) je celoštátny časopis pre rodičov, jasle a materské školy s dlhoročnou tradíciou. Dvojmesačník vychádzajúci šesťkrát do roka publikuje typy na metodické postupy a hry rozvíjajúce kognitívne a </w:t>
            </w:r>
            <w:proofErr w:type="spellStart"/>
            <w:r w:rsidRPr="00B950B2">
              <w:rPr>
                <w:rFonts w:ascii="Cambria" w:hAnsi="Cambria"/>
                <w:sz w:val="22"/>
                <w:szCs w:val="22"/>
              </w:rPr>
              <w:t>nonkognitívne</w:t>
            </w:r>
            <w:proofErr w:type="spellEnd"/>
            <w:r w:rsidRPr="00B950B2">
              <w:rPr>
                <w:rFonts w:ascii="Cambria" w:hAnsi="Cambria"/>
                <w:sz w:val="22"/>
                <w:szCs w:val="22"/>
              </w:rPr>
              <w:t xml:space="preserve"> stránky osobnosti detí predškolského veku. Obsahuje informácie a správy o podujatiach pre pedagogických pracovníkov materských škôl a možnosti ich celoživotného vzdelania. </w:t>
            </w:r>
          </w:p>
          <w:p w:rsidR="00077EFE" w:rsidRPr="00B950B2" w:rsidRDefault="00077EFE" w:rsidP="002C1030">
            <w:pPr>
              <w:pStyle w:val="tltextu"/>
              <w:spacing w:line="240" w:lineRule="auto"/>
              <w:ind w:left="670" w:hanging="567"/>
              <w:rPr>
                <w:rFonts w:ascii="Cambria" w:hAnsi="Cambria"/>
                <w:sz w:val="22"/>
                <w:szCs w:val="22"/>
              </w:rPr>
            </w:pPr>
            <w:proofErr w:type="spellStart"/>
            <w:r w:rsidRPr="00B950B2">
              <w:rPr>
                <w:rFonts w:ascii="Cambria" w:hAnsi="Cambria"/>
                <w:i/>
                <w:sz w:val="22"/>
                <w:szCs w:val="22"/>
              </w:rPr>
              <w:t>Efeta</w:t>
            </w:r>
            <w:proofErr w:type="spellEnd"/>
            <w:r w:rsidRPr="00B950B2">
              <w:rPr>
                <w:rFonts w:ascii="Cambria" w:hAnsi="Cambria"/>
                <w:i/>
                <w:sz w:val="22"/>
                <w:szCs w:val="22"/>
              </w:rPr>
              <w:t xml:space="preserve"> otvor sa</w:t>
            </w:r>
            <w:r w:rsidRPr="00B950B2">
              <w:rPr>
                <w:rFonts w:ascii="Cambria" w:hAnsi="Cambria"/>
                <w:i/>
                <w:color w:val="FF0000"/>
                <w:sz w:val="22"/>
                <w:szCs w:val="22"/>
              </w:rPr>
              <w:t xml:space="preserve"> </w:t>
            </w:r>
            <w:r w:rsidRPr="00B950B2">
              <w:rPr>
                <w:rFonts w:ascii="Cambria" w:hAnsi="Cambria"/>
                <w:sz w:val="22"/>
                <w:szCs w:val="22"/>
              </w:rPr>
              <w:t>(Vydáva spoločnosť pre špeciálnu a liečebnú výchovu v Slovenskej republike vo vydavateľstve Osveta) vychádza 4x ročne a orientuje sa na postihnutých ľudí a tých, ktorí im chcú pomáhať. EFETA publikuje najnovšie poznatky popredných domácich a zahraničných odborníkov či správy o činnosti združení postihnutých ľudí. Obsahom sú aj skúsenosti a praktické rady špeciálnych pedagógov, lekárov, psychológov, sociológov a právnikov, ako i problémy a skúsenosti rodičov postihnutých detí či samých postihnutých ľudí.</w:t>
            </w:r>
          </w:p>
          <w:p w:rsidR="00077EFE" w:rsidRPr="00B950B2" w:rsidRDefault="00077EFE" w:rsidP="002C1030">
            <w:pPr>
              <w:pStyle w:val="tltextu"/>
              <w:spacing w:line="240" w:lineRule="auto"/>
              <w:ind w:left="670" w:hanging="567"/>
              <w:rPr>
                <w:rFonts w:ascii="Cambria" w:hAnsi="Cambria"/>
                <w:sz w:val="22"/>
                <w:szCs w:val="22"/>
              </w:rPr>
            </w:pPr>
            <w:proofErr w:type="spellStart"/>
            <w:r w:rsidRPr="00B950B2">
              <w:rPr>
                <w:rFonts w:ascii="Cambria" w:hAnsi="Cambria"/>
                <w:i/>
                <w:sz w:val="22"/>
                <w:szCs w:val="22"/>
              </w:rPr>
              <w:t>Academia</w:t>
            </w:r>
            <w:proofErr w:type="spellEnd"/>
            <w:r w:rsidRPr="00B950B2">
              <w:rPr>
                <w:rFonts w:ascii="Cambria" w:hAnsi="Cambria"/>
                <w:sz w:val="22"/>
                <w:szCs w:val="22"/>
              </w:rPr>
              <w:t xml:space="preserve"> (Ústav informácií a prognóz školstva) je časopis zaoberajúci sa vysokoškolským vzdelávaním a vedou. Je určený vysokoškolským učiteľom a výskumným pracovníkom, akademickým funkcionárom vysokých škôl a fakúlt, riadiacim pracovníkom v rezorte školstva a všetkým záujemcom o problematiku vysokých škôl. Obsahuje štúdie, úvahy, správy, informácie a dokumenty. Sprostredkováva skúsenosti a názory z jednotlivých oblastí práce (pedagogickej, výskumnej, organizačnej a ekonomickej) a života vysokých škôl; venuje sa účasti vysokých škôl na medzinárodnej spolupráci.</w:t>
            </w:r>
          </w:p>
          <w:p w:rsidR="00077EFE" w:rsidRPr="00B950B2" w:rsidRDefault="00077EFE" w:rsidP="002C1030">
            <w:pPr>
              <w:pStyle w:val="tltextu"/>
              <w:spacing w:line="240" w:lineRule="auto"/>
              <w:ind w:left="670" w:hanging="567"/>
              <w:rPr>
                <w:rFonts w:ascii="Cambria" w:hAnsi="Cambria"/>
                <w:sz w:val="22"/>
                <w:szCs w:val="22"/>
                <w:lang w:eastAsia="cs-CZ"/>
              </w:rPr>
            </w:pPr>
            <w:r w:rsidRPr="00B950B2">
              <w:rPr>
                <w:rFonts w:ascii="Cambria" w:hAnsi="Cambria"/>
                <w:i/>
                <w:sz w:val="22"/>
                <w:szCs w:val="22"/>
              </w:rPr>
              <w:t>Učiteľské noviny</w:t>
            </w:r>
            <w:r w:rsidRPr="00B950B2">
              <w:rPr>
                <w:rFonts w:ascii="Cambria" w:hAnsi="Cambria"/>
                <w:sz w:val="22"/>
                <w:szCs w:val="22"/>
              </w:rPr>
              <w:t xml:space="preserve"> (</w:t>
            </w:r>
            <w:r w:rsidRPr="00B950B2">
              <w:rPr>
                <w:rFonts w:ascii="Cambria" w:eastAsia="ClassicoURWTOT-Regular" w:hAnsi="Cambria"/>
                <w:sz w:val="22"/>
                <w:szCs w:val="22"/>
                <w:lang w:eastAsia="cs-CZ"/>
              </w:rPr>
              <w:t>Štátny inštitút odborného vzdelávania). Sú d</w:t>
            </w:r>
            <w:r w:rsidRPr="00B950B2">
              <w:rPr>
                <w:rFonts w:ascii="Cambria" w:hAnsi="Cambria"/>
                <w:sz w:val="22"/>
                <w:szCs w:val="22"/>
                <w:lang w:eastAsia="cs-CZ"/>
              </w:rPr>
              <w:t>vojtýždenníkom o školstve a vzdelávaní. Prinášajú aktuálne informácie o dianí v  školskom edukačnom prostredí. Ich prednosťou je, že sú distribuované zadarmo do škôl a školských zariadení.</w:t>
            </w:r>
          </w:p>
          <w:p w:rsidR="00077EFE" w:rsidRPr="00B950B2" w:rsidRDefault="00077EFE" w:rsidP="002C1030">
            <w:pPr>
              <w:pStyle w:val="tltextu"/>
              <w:spacing w:line="240" w:lineRule="auto"/>
              <w:ind w:left="670" w:hanging="567"/>
              <w:rPr>
                <w:rFonts w:ascii="Cambria" w:hAnsi="Cambria"/>
                <w:i/>
                <w:sz w:val="22"/>
                <w:szCs w:val="22"/>
              </w:rPr>
            </w:pPr>
            <w:r w:rsidRPr="00B950B2">
              <w:rPr>
                <w:rFonts w:ascii="Cambria" w:hAnsi="Cambria"/>
                <w:i/>
                <w:sz w:val="22"/>
                <w:szCs w:val="22"/>
              </w:rPr>
              <w:t>České časopisy</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Pedagogika</w:t>
            </w:r>
            <w:r w:rsidRPr="00B950B2">
              <w:rPr>
                <w:rFonts w:ascii="Cambria" w:hAnsi="Cambria"/>
                <w:sz w:val="22"/>
                <w:szCs w:val="22"/>
              </w:rPr>
              <w:t xml:space="preserve"> (PF UK) Časopis pre vedy o vzdelávaní a výchove. Pravidelne publikuje vedecké štúdie, kazuistiky, výskumné správy, diskusie, správy a recenzie pojednávajúce o </w:t>
            </w:r>
            <w:r w:rsidRPr="00B950B2">
              <w:rPr>
                <w:rFonts w:ascii="Cambria" w:hAnsi="Cambria"/>
                <w:sz w:val="22"/>
                <w:szCs w:val="22"/>
              </w:rPr>
              <w:lastRenderedPageBreak/>
              <w:t>otázkach a problémoch pedagogickej vedy.</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Komenský</w:t>
            </w:r>
            <w:r w:rsidRPr="00B950B2">
              <w:rPr>
                <w:rFonts w:ascii="Cambria" w:hAnsi="Cambria"/>
                <w:sz w:val="22"/>
                <w:szCs w:val="22"/>
              </w:rPr>
              <w:t xml:space="preserve"> (</w:t>
            </w:r>
            <w:proofErr w:type="spellStart"/>
            <w:r w:rsidRPr="00B950B2">
              <w:rPr>
                <w:rFonts w:ascii="Cambria" w:hAnsi="Cambria"/>
                <w:sz w:val="22"/>
                <w:szCs w:val="22"/>
              </w:rPr>
              <w:t>PdF</w:t>
            </w:r>
            <w:proofErr w:type="spellEnd"/>
            <w:r w:rsidRPr="00B950B2">
              <w:rPr>
                <w:rFonts w:ascii="Cambria" w:hAnsi="Cambria"/>
                <w:sz w:val="22"/>
                <w:szCs w:val="22"/>
              </w:rPr>
              <w:t xml:space="preserve"> MU) je určený učiteľom základných škôl, študentom učiteľstva, sociálnej a špeciálnej pedagogiky a širokej pedagogickej verejnosti. Vychádza päťkrát ročne a prináša odborné články, state, skúsenosti a námety z praxe, správy o rôznych akciách, postrehy a recenzie českých ale i zahraničných článkov a kníh. Obsahovo sa člení na rubriky nesúce názov podľa najznámejších diel J. A. Komenského.</w:t>
            </w:r>
          </w:p>
          <w:p w:rsidR="00077EFE" w:rsidRPr="00B950B2" w:rsidRDefault="00077EFE" w:rsidP="002C1030">
            <w:pPr>
              <w:pStyle w:val="tltextu"/>
              <w:spacing w:line="240" w:lineRule="auto"/>
              <w:ind w:left="670" w:hanging="567"/>
              <w:rPr>
                <w:rFonts w:ascii="Cambria" w:hAnsi="Cambria"/>
                <w:sz w:val="22"/>
                <w:szCs w:val="22"/>
              </w:rPr>
            </w:pPr>
            <w:proofErr w:type="spellStart"/>
            <w:r w:rsidRPr="00B950B2">
              <w:rPr>
                <w:rFonts w:ascii="Cambria" w:hAnsi="Cambria"/>
                <w:i/>
                <w:sz w:val="22"/>
                <w:szCs w:val="22"/>
              </w:rPr>
              <w:t>Speciální</w:t>
            </w:r>
            <w:proofErr w:type="spellEnd"/>
            <w:r w:rsidRPr="00B950B2">
              <w:rPr>
                <w:rFonts w:ascii="Cambria" w:hAnsi="Cambria"/>
                <w:i/>
                <w:sz w:val="22"/>
                <w:szCs w:val="22"/>
              </w:rPr>
              <w:t xml:space="preserve"> pedagogika</w:t>
            </w:r>
            <w:r w:rsidRPr="00B950B2">
              <w:rPr>
                <w:rFonts w:ascii="Cambria" w:hAnsi="Cambria"/>
                <w:sz w:val="22"/>
                <w:szCs w:val="22"/>
              </w:rPr>
              <w:t xml:space="preserve"> (PF UK) sa zaoberá teóriou a praxou edukácie detí so špeciálnymi edukačnými potrebami. Prispievateľmi sú spravidla špeciálni pedagógovia a okrem odborných príspevkov a vedeckých štúdií obsahuje správy, podnety zo zahraničia, diskusiu a recenzie na špeciálnopedagogické diela. Vychádza štyrikrát do roka.</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i/>
                <w:sz w:val="22"/>
                <w:szCs w:val="22"/>
              </w:rPr>
              <w:t xml:space="preserve">Pedagogická </w:t>
            </w:r>
            <w:proofErr w:type="spellStart"/>
            <w:r w:rsidRPr="00B950B2">
              <w:rPr>
                <w:rFonts w:ascii="Cambria" w:hAnsi="Cambria"/>
                <w:i/>
                <w:sz w:val="22"/>
                <w:szCs w:val="22"/>
              </w:rPr>
              <w:t>orientace</w:t>
            </w:r>
            <w:proofErr w:type="spellEnd"/>
            <w:r w:rsidRPr="00B950B2">
              <w:rPr>
                <w:rFonts w:ascii="Cambria" w:hAnsi="Cambria"/>
                <w:sz w:val="22"/>
                <w:szCs w:val="22"/>
              </w:rPr>
              <w:t xml:space="preserve"> (Česká pedagogická spoločnosť) je odborný </w:t>
            </w:r>
            <w:proofErr w:type="spellStart"/>
            <w:r w:rsidRPr="00B950B2">
              <w:rPr>
                <w:rFonts w:ascii="Cambria" w:hAnsi="Cambria"/>
                <w:sz w:val="22"/>
                <w:szCs w:val="22"/>
              </w:rPr>
              <w:t>štvrťročník</w:t>
            </w:r>
            <w:proofErr w:type="spellEnd"/>
            <w:r w:rsidRPr="00B950B2">
              <w:rPr>
                <w:rFonts w:ascii="Cambria" w:hAnsi="Cambria"/>
                <w:sz w:val="22"/>
                <w:szCs w:val="22"/>
              </w:rPr>
              <w:t xml:space="preserve"> a zároveň </w:t>
            </w:r>
            <w:proofErr w:type="spellStart"/>
            <w:r w:rsidRPr="00B950B2">
              <w:rPr>
                <w:rFonts w:ascii="Cambria" w:hAnsi="Cambria"/>
                <w:sz w:val="22"/>
                <w:szCs w:val="22"/>
              </w:rPr>
              <w:t>spravodaj</w:t>
            </w:r>
            <w:proofErr w:type="spellEnd"/>
            <w:r w:rsidRPr="00B950B2">
              <w:rPr>
                <w:rFonts w:ascii="Cambria" w:hAnsi="Cambria"/>
                <w:sz w:val="22"/>
                <w:szCs w:val="22"/>
              </w:rPr>
              <w:t xml:space="preserve"> českej pedagogickej spoločnosti. Obsahuje odborné a vedecké príspevky z jednotlivých pedagogických disciplín, výchovné inšpirácie zo zahraničia, problémy mládeže, diskusiu, správy a recenzie.</w:t>
            </w:r>
          </w:p>
          <w:p w:rsidR="00077EFE" w:rsidRPr="00B950B2" w:rsidRDefault="00077EFE" w:rsidP="002C1030">
            <w:pPr>
              <w:pStyle w:val="tltextu"/>
              <w:spacing w:line="240" w:lineRule="auto"/>
              <w:ind w:left="670" w:hanging="567"/>
              <w:rPr>
                <w:rFonts w:ascii="Cambria" w:hAnsi="Cambria"/>
                <w:i/>
                <w:sz w:val="22"/>
                <w:szCs w:val="22"/>
              </w:rPr>
            </w:pPr>
            <w:r w:rsidRPr="00B950B2">
              <w:rPr>
                <w:rFonts w:ascii="Cambria" w:hAnsi="Cambria"/>
                <w:i/>
                <w:sz w:val="22"/>
                <w:szCs w:val="22"/>
              </w:rPr>
              <w:t>Európske časopisy</w:t>
            </w:r>
          </w:p>
          <w:p w:rsidR="00077EFE" w:rsidRPr="00B950B2" w:rsidRDefault="00077EFE" w:rsidP="002C1030">
            <w:pPr>
              <w:pStyle w:val="tltextu"/>
              <w:spacing w:line="240" w:lineRule="auto"/>
              <w:ind w:left="670" w:hanging="567"/>
              <w:rPr>
                <w:rFonts w:ascii="Cambria" w:hAnsi="Cambria"/>
                <w:sz w:val="22"/>
                <w:szCs w:val="22"/>
              </w:rPr>
            </w:pPr>
            <w:hyperlink r:id="rId9" w:history="1">
              <w:proofErr w:type="spellStart"/>
              <w:r w:rsidRPr="00B950B2">
                <w:rPr>
                  <w:rStyle w:val="Hypertextovprepojenie"/>
                  <w:rFonts w:ascii="Cambria" w:hAnsi="Cambria"/>
                  <w:i/>
                  <w:sz w:val="22"/>
                  <w:szCs w:val="22"/>
                </w:rPr>
                <w:t>Europe</w:t>
              </w:r>
              <w:r w:rsidRPr="00B950B2">
                <w:rPr>
                  <w:rStyle w:val="Hypertextovprepojenie"/>
                  <w:rFonts w:ascii="Cambria" w:hAnsi="Cambria"/>
                  <w:i/>
                  <w:sz w:val="22"/>
                  <w:szCs w:val="22"/>
                </w:rPr>
                <w:t>a</w:t>
              </w:r>
              <w:r w:rsidRPr="00B950B2">
                <w:rPr>
                  <w:rStyle w:val="Hypertextovprepojenie"/>
                  <w:rFonts w:ascii="Cambria" w:hAnsi="Cambria"/>
                  <w:i/>
                  <w:sz w:val="22"/>
                  <w:szCs w:val="22"/>
                </w:rPr>
                <w:t>n</w:t>
              </w:r>
              <w:proofErr w:type="spellEnd"/>
              <w:r w:rsidRPr="00B950B2">
                <w:rPr>
                  <w:rStyle w:val="Hypertextovprepojenie"/>
                  <w:rFonts w:ascii="Cambria" w:hAnsi="Cambria"/>
                  <w:i/>
                  <w:sz w:val="22"/>
                  <w:szCs w:val="22"/>
                </w:rPr>
                <w:t xml:space="preserve"> </w:t>
              </w:r>
              <w:proofErr w:type="spellStart"/>
              <w:r w:rsidRPr="00B950B2">
                <w:rPr>
                  <w:rStyle w:val="Hypertextovprepojenie"/>
                  <w:rFonts w:ascii="Cambria" w:hAnsi="Cambria"/>
                  <w:i/>
                  <w:sz w:val="22"/>
                  <w:szCs w:val="22"/>
                </w:rPr>
                <w:t>Education</w:t>
              </w:r>
              <w:proofErr w:type="spellEnd"/>
            </w:hyperlink>
            <w:r w:rsidRPr="00B950B2">
              <w:rPr>
                <w:rFonts w:ascii="Cambria" w:hAnsi="Cambria"/>
                <w:sz w:val="22"/>
                <w:szCs w:val="22"/>
              </w:rPr>
              <w:t xml:space="preserve"> je medzinárodný časopis, venovaný problematike výchovy a vzdelávania v európskom kontexte. Publikuje články o vzdelávaní v jednotlivých členských štátoch, o dopade európskych vzdelávacích iniciatív v globále, podporuje teoretické a empirické štúdium v pedagogických vedách, venuje sa </w:t>
            </w:r>
            <w:proofErr w:type="spellStart"/>
            <w:r w:rsidRPr="00B950B2">
              <w:rPr>
                <w:rFonts w:ascii="Cambria" w:hAnsi="Cambria"/>
                <w:sz w:val="22"/>
                <w:szCs w:val="22"/>
              </w:rPr>
              <w:t>medzipredmetovým</w:t>
            </w:r>
            <w:proofErr w:type="spellEnd"/>
            <w:r w:rsidRPr="00B950B2">
              <w:rPr>
                <w:rFonts w:ascii="Cambria" w:hAnsi="Cambria"/>
                <w:sz w:val="22"/>
                <w:szCs w:val="22"/>
              </w:rPr>
              <w:t xml:space="preserve"> perspektívam a kritike dopadu politických, ekonomických a sociálnych podmienok na výchovu a vzdelávanie. Vychádza štvrťročne a monotematické číslo jedenkrát ročne.</w:t>
            </w:r>
          </w:p>
          <w:p w:rsidR="00077EFE" w:rsidRPr="00B950B2" w:rsidRDefault="00077EFE" w:rsidP="002C1030">
            <w:pPr>
              <w:pStyle w:val="tltextu"/>
              <w:spacing w:line="240" w:lineRule="auto"/>
              <w:ind w:left="670" w:hanging="567"/>
              <w:rPr>
                <w:rFonts w:ascii="Cambria" w:hAnsi="Cambria"/>
                <w:sz w:val="22"/>
                <w:szCs w:val="22"/>
              </w:rPr>
            </w:pPr>
            <w:hyperlink r:id="rId10" w:history="1">
              <w:proofErr w:type="spellStart"/>
              <w:r w:rsidRPr="00B950B2">
                <w:rPr>
                  <w:rStyle w:val="Hypertextovprepojenie"/>
                  <w:rFonts w:ascii="Cambria" w:hAnsi="Cambria"/>
                  <w:i/>
                  <w:sz w:val="22"/>
                  <w:szCs w:val="22"/>
                </w:rPr>
                <w:t>European</w:t>
              </w:r>
              <w:proofErr w:type="spellEnd"/>
              <w:r w:rsidRPr="00B950B2">
                <w:rPr>
                  <w:rStyle w:val="Hypertextovprepojenie"/>
                  <w:rFonts w:ascii="Cambria" w:hAnsi="Cambria"/>
                  <w:i/>
                  <w:sz w:val="22"/>
                  <w:szCs w:val="22"/>
                </w:rPr>
                <w:t xml:space="preserve"> </w:t>
              </w:r>
              <w:proofErr w:type="spellStart"/>
              <w:r w:rsidRPr="00B950B2">
                <w:rPr>
                  <w:rStyle w:val="Hypertextovprepojenie"/>
                  <w:rFonts w:ascii="Cambria" w:hAnsi="Cambria"/>
                  <w:i/>
                  <w:sz w:val="22"/>
                  <w:szCs w:val="22"/>
                </w:rPr>
                <w:t>Educ</w:t>
              </w:r>
              <w:r w:rsidRPr="00B950B2">
                <w:rPr>
                  <w:rStyle w:val="Hypertextovprepojenie"/>
                  <w:rFonts w:ascii="Cambria" w:hAnsi="Cambria"/>
                  <w:i/>
                  <w:sz w:val="22"/>
                  <w:szCs w:val="22"/>
                </w:rPr>
                <w:t>a</w:t>
              </w:r>
              <w:r w:rsidRPr="00B950B2">
                <w:rPr>
                  <w:rStyle w:val="Hypertextovprepojenie"/>
                  <w:rFonts w:ascii="Cambria" w:hAnsi="Cambria"/>
                  <w:i/>
                  <w:sz w:val="22"/>
                  <w:szCs w:val="22"/>
                </w:rPr>
                <w:t>tional</w:t>
              </w:r>
              <w:proofErr w:type="spellEnd"/>
              <w:r w:rsidRPr="00B950B2">
                <w:rPr>
                  <w:rStyle w:val="Hypertextovprepojenie"/>
                  <w:rFonts w:ascii="Cambria" w:hAnsi="Cambria"/>
                  <w:i/>
                  <w:sz w:val="22"/>
                  <w:szCs w:val="22"/>
                </w:rPr>
                <w:t xml:space="preserve"> </w:t>
              </w:r>
              <w:proofErr w:type="spellStart"/>
              <w:r w:rsidRPr="00B950B2">
                <w:rPr>
                  <w:rStyle w:val="Hypertextovprepojenie"/>
                  <w:rFonts w:ascii="Cambria" w:hAnsi="Cambria"/>
                  <w:i/>
                  <w:sz w:val="22"/>
                  <w:szCs w:val="22"/>
                </w:rPr>
                <w:t>Research</w:t>
              </w:r>
              <w:proofErr w:type="spellEnd"/>
              <w:r w:rsidRPr="00B950B2">
                <w:rPr>
                  <w:rStyle w:val="Hypertextovprepojenie"/>
                  <w:rFonts w:ascii="Cambria" w:hAnsi="Cambria"/>
                  <w:i/>
                  <w:sz w:val="22"/>
                  <w:szCs w:val="22"/>
                </w:rPr>
                <w:t xml:space="preserve"> </w:t>
              </w:r>
              <w:proofErr w:type="spellStart"/>
              <w:r w:rsidRPr="00B950B2">
                <w:rPr>
                  <w:rStyle w:val="Hypertextovprepojenie"/>
                  <w:rFonts w:ascii="Cambria" w:hAnsi="Cambria"/>
                  <w:i/>
                  <w:sz w:val="22"/>
                  <w:szCs w:val="22"/>
                </w:rPr>
                <w:t>Journal</w:t>
              </w:r>
              <w:proofErr w:type="spellEnd"/>
            </w:hyperlink>
            <w:r w:rsidRPr="00B950B2">
              <w:rPr>
                <w:rFonts w:ascii="Cambria" w:hAnsi="Cambria"/>
                <w:i/>
                <w:sz w:val="22"/>
                <w:szCs w:val="22"/>
              </w:rPr>
              <w:t xml:space="preserve"> </w:t>
            </w:r>
            <w:r w:rsidRPr="00B950B2">
              <w:rPr>
                <w:rFonts w:ascii="Cambria" w:hAnsi="Cambria"/>
                <w:sz w:val="22"/>
                <w:szCs w:val="22"/>
              </w:rPr>
              <w:t>je medzinárodný časopis venovaný edukačnému výskumu  v európskom vzdelávacom priestore. Publikuje odborné články, vedecké štúdie, eseje,  recenzie a výskumné správy. Jednotlivé príspevky sú dostupné aj on-line, sú hodnotené dvomi nezávislými anonymnými recenzentmi. Vychádza štyrikrát ročne.</w:t>
            </w:r>
          </w:p>
          <w:p w:rsidR="00077EFE" w:rsidRPr="00B950B2" w:rsidRDefault="00077EFE" w:rsidP="002C1030">
            <w:pPr>
              <w:pStyle w:val="tltextu"/>
              <w:spacing w:line="240" w:lineRule="auto"/>
              <w:ind w:left="670" w:hanging="567"/>
              <w:rPr>
                <w:rFonts w:ascii="Cambria" w:hAnsi="Cambria"/>
                <w:sz w:val="22"/>
                <w:szCs w:val="22"/>
              </w:rPr>
            </w:pPr>
            <w:hyperlink r:id="rId11" w:history="1">
              <w:proofErr w:type="spellStart"/>
              <w:r w:rsidRPr="00B950B2">
                <w:rPr>
                  <w:rStyle w:val="Hypertextovprepojenie"/>
                  <w:rFonts w:ascii="Cambria" w:hAnsi="Cambria"/>
                  <w:i/>
                  <w:sz w:val="22"/>
                  <w:szCs w:val="22"/>
                </w:rPr>
                <w:t>European</w:t>
              </w:r>
              <w:proofErr w:type="spellEnd"/>
              <w:r w:rsidRPr="00B950B2">
                <w:rPr>
                  <w:rStyle w:val="Hypertextovprepojenie"/>
                  <w:rFonts w:ascii="Cambria" w:hAnsi="Cambria"/>
                  <w:i/>
                  <w:sz w:val="22"/>
                  <w:szCs w:val="22"/>
                </w:rPr>
                <w:t xml:space="preserve"> </w:t>
              </w:r>
              <w:proofErr w:type="spellStart"/>
              <w:r w:rsidRPr="00B950B2">
                <w:rPr>
                  <w:rStyle w:val="Hypertextovprepojenie"/>
                  <w:rFonts w:ascii="Cambria" w:hAnsi="Cambria"/>
                  <w:i/>
                  <w:sz w:val="22"/>
                  <w:szCs w:val="22"/>
                </w:rPr>
                <w:t>J</w:t>
              </w:r>
              <w:r w:rsidRPr="00B950B2">
                <w:rPr>
                  <w:rStyle w:val="Hypertextovprepojenie"/>
                  <w:rFonts w:ascii="Cambria" w:hAnsi="Cambria"/>
                  <w:i/>
                  <w:sz w:val="22"/>
                  <w:szCs w:val="22"/>
                </w:rPr>
                <w:t>o</w:t>
              </w:r>
              <w:r w:rsidRPr="00B950B2">
                <w:rPr>
                  <w:rStyle w:val="Hypertextovprepojenie"/>
                  <w:rFonts w:ascii="Cambria" w:hAnsi="Cambria"/>
                  <w:i/>
                  <w:sz w:val="22"/>
                  <w:szCs w:val="22"/>
                </w:rPr>
                <w:t>urnal</w:t>
              </w:r>
              <w:proofErr w:type="spellEnd"/>
              <w:r w:rsidRPr="00B950B2">
                <w:rPr>
                  <w:rStyle w:val="Hypertextovprepojenie"/>
                  <w:rFonts w:ascii="Cambria" w:hAnsi="Cambria"/>
                  <w:i/>
                  <w:sz w:val="22"/>
                  <w:szCs w:val="22"/>
                </w:rPr>
                <w:t xml:space="preserve"> of </w:t>
              </w:r>
              <w:proofErr w:type="spellStart"/>
              <w:r w:rsidRPr="00B950B2">
                <w:rPr>
                  <w:rStyle w:val="Hypertextovprepojenie"/>
                  <w:rFonts w:ascii="Cambria" w:hAnsi="Cambria"/>
                  <w:i/>
                  <w:sz w:val="22"/>
                  <w:szCs w:val="22"/>
                </w:rPr>
                <w:t>Education</w:t>
              </w:r>
              <w:proofErr w:type="spellEnd"/>
            </w:hyperlink>
            <w:r w:rsidRPr="00B950B2">
              <w:rPr>
                <w:rFonts w:ascii="Cambria" w:hAnsi="Cambria"/>
                <w:sz w:val="22"/>
                <w:szCs w:val="22"/>
              </w:rPr>
              <w:t xml:space="preserve"> sa venuje výskumu, porovnávaniu a hodnoteniu vzdelávacej politiky, trendom, reformám, programom v európskych štátoch a medzinárodnej edukačnej perspektíve. Vychádza štyrikrát ročne.</w:t>
            </w:r>
          </w:p>
          <w:p w:rsidR="00077EFE" w:rsidRPr="00B950B2" w:rsidRDefault="00077EFE" w:rsidP="002C1030">
            <w:pPr>
              <w:pStyle w:val="tltextu"/>
              <w:spacing w:line="240" w:lineRule="auto"/>
              <w:ind w:left="670" w:hanging="567"/>
              <w:rPr>
                <w:rFonts w:ascii="Cambria" w:hAnsi="Cambria"/>
                <w:sz w:val="22"/>
                <w:szCs w:val="22"/>
              </w:rPr>
            </w:pPr>
            <w:hyperlink r:id="rId12" w:history="1">
              <w:proofErr w:type="spellStart"/>
              <w:r w:rsidRPr="00B950B2">
                <w:rPr>
                  <w:rStyle w:val="Hypertextovprepojenie"/>
                  <w:rFonts w:ascii="Cambria" w:hAnsi="Cambria"/>
                  <w:i/>
                  <w:sz w:val="22"/>
                  <w:szCs w:val="22"/>
                </w:rPr>
                <w:t>Education</w:t>
              </w:r>
              <w:r w:rsidRPr="00B950B2">
                <w:rPr>
                  <w:rStyle w:val="Hypertextovprepojenie"/>
                  <w:rFonts w:ascii="Cambria" w:hAnsi="Cambria"/>
                  <w:i/>
                  <w:sz w:val="22"/>
                  <w:szCs w:val="22"/>
                </w:rPr>
                <w:t>a</w:t>
              </w:r>
              <w:r w:rsidRPr="00B950B2">
                <w:rPr>
                  <w:rStyle w:val="Hypertextovprepojenie"/>
                  <w:rFonts w:ascii="Cambria" w:hAnsi="Cambria"/>
                  <w:i/>
                  <w:sz w:val="22"/>
                  <w:szCs w:val="22"/>
                </w:rPr>
                <w:t>l</w:t>
              </w:r>
              <w:proofErr w:type="spellEnd"/>
              <w:r w:rsidRPr="00B950B2">
                <w:rPr>
                  <w:rStyle w:val="Hypertextovprepojenie"/>
                  <w:rFonts w:ascii="Cambria" w:hAnsi="Cambria"/>
                  <w:i/>
                  <w:sz w:val="22"/>
                  <w:szCs w:val="22"/>
                </w:rPr>
                <w:t xml:space="preserve"> </w:t>
              </w:r>
              <w:proofErr w:type="spellStart"/>
              <w:r w:rsidRPr="00B950B2">
                <w:rPr>
                  <w:rStyle w:val="Hypertextovprepojenie"/>
                  <w:rFonts w:ascii="Cambria" w:hAnsi="Cambria"/>
                  <w:i/>
                  <w:sz w:val="22"/>
                  <w:szCs w:val="22"/>
                </w:rPr>
                <w:t>Review</w:t>
              </w:r>
              <w:proofErr w:type="spellEnd"/>
            </w:hyperlink>
            <w:r w:rsidRPr="00B950B2">
              <w:rPr>
                <w:rFonts w:ascii="Cambria" w:hAnsi="Cambria"/>
                <w:sz w:val="22"/>
                <w:szCs w:val="22"/>
              </w:rPr>
              <w:t xml:space="preserve"> je časopis pre generický edukačný výskum. Venuje sa aktuálnym problémom v oblasti školstva a vzdelávania, publikuje články medzinárodných prispievateľov o výskumných zisteniach vrátane </w:t>
            </w:r>
            <w:proofErr w:type="spellStart"/>
            <w:r w:rsidRPr="00B950B2">
              <w:rPr>
                <w:rFonts w:ascii="Cambria" w:hAnsi="Cambria"/>
                <w:sz w:val="22"/>
                <w:szCs w:val="22"/>
              </w:rPr>
              <w:t>kurikulárneho</w:t>
            </w:r>
            <w:proofErr w:type="spellEnd"/>
            <w:r w:rsidRPr="00B950B2">
              <w:rPr>
                <w:rFonts w:ascii="Cambria" w:hAnsi="Cambria"/>
                <w:sz w:val="22"/>
                <w:szCs w:val="22"/>
              </w:rPr>
              <w:t xml:space="preserve"> výskumu, politiky, manažmentu a medzinárodného porovnávacieho výskumu.</w:t>
            </w:r>
          </w:p>
        </w:tc>
      </w:tr>
    </w:tbl>
    <w:p w:rsidR="00077EFE" w:rsidRPr="00B950B2" w:rsidRDefault="00077EFE" w:rsidP="00077EFE">
      <w:pPr>
        <w:pStyle w:val="tltextu"/>
        <w:spacing w:before="120"/>
        <w:rPr>
          <w:rFonts w:ascii="Cambria" w:hAnsi="Cambria"/>
          <w:sz w:val="22"/>
          <w:szCs w:val="22"/>
        </w:rPr>
      </w:pPr>
      <w:r w:rsidRPr="00B950B2">
        <w:rPr>
          <w:rFonts w:ascii="Cambria" w:hAnsi="Cambria"/>
          <w:b/>
          <w:sz w:val="22"/>
          <w:szCs w:val="22"/>
        </w:rPr>
        <w:lastRenderedPageBreak/>
        <w:t>Dokumenty a dokumentácia o školstve</w:t>
      </w:r>
      <w:r w:rsidRPr="00B950B2">
        <w:rPr>
          <w:rFonts w:ascii="Cambria" w:hAnsi="Cambria"/>
          <w:sz w:val="22"/>
          <w:szCs w:val="22"/>
        </w:rPr>
        <w:t xml:space="preserve"> sú veľmi cenným prameňom informácií o dianí v školstve. Štatistické ročenky školstva patria k najvyhľadávanejším dokumentom, pretože predstavujú odraz reálneho stavu vzdelávacieho systému v SR za konkrétne časové obdobie. K ďalším štatistickým dokumentom patria </w:t>
      </w:r>
      <w:hyperlink r:id="rId13" w:history="1">
        <w:r w:rsidRPr="00B950B2">
          <w:rPr>
            <w:rStyle w:val="Hypertextovprepojenie"/>
            <w:rFonts w:ascii="Cambria" w:hAnsi="Cambria"/>
            <w:sz w:val="22"/>
            <w:szCs w:val="22"/>
          </w:rPr>
          <w:t>prehľady škôl (</w:t>
        </w:r>
        <w:hyperlink r:id="rId14" w:history="1">
          <w:r w:rsidRPr="00B950B2">
            <w:rPr>
              <w:rStyle w:val="Hypertextovprepojenie"/>
              <w:rFonts w:ascii="Cambria" w:hAnsi="Cambria"/>
              <w:sz w:val="22"/>
              <w:szCs w:val="22"/>
            </w:rPr>
            <w:t>Ročenka školstva</w:t>
          </w:r>
        </w:hyperlink>
        <w:r w:rsidRPr="00B950B2">
          <w:rPr>
            <w:rFonts w:ascii="Cambria" w:hAnsi="Cambria"/>
            <w:sz w:val="22"/>
            <w:szCs w:val="22"/>
          </w:rPr>
          <w:t xml:space="preserve">, </w:t>
        </w:r>
        <w:hyperlink r:id="rId15" w:history="1">
          <w:r w:rsidRPr="00B950B2">
            <w:rPr>
              <w:rStyle w:val="Hypertextovprepojenie"/>
              <w:rFonts w:ascii="Cambria" w:hAnsi="Cambria"/>
              <w:sz w:val="22"/>
              <w:szCs w:val="22"/>
            </w:rPr>
            <w:t>Siete a Prehľady škôl</w:t>
          </w:r>
        </w:hyperlink>
        <w:r w:rsidRPr="00B950B2">
          <w:rPr>
            <w:rStyle w:val="Hypertextovprepojenie"/>
            <w:rFonts w:ascii="Cambria" w:hAnsi="Cambria"/>
            <w:sz w:val="22"/>
            <w:szCs w:val="22"/>
          </w:rPr>
          <w:t>), zoznamy škôl s počtami žiakov</w:t>
        </w:r>
      </w:hyperlink>
      <w:r w:rsidRPr="00B950B2">
        <w:rPr>
          <w:rFonts w:ascii="Cambria" w:hAnsi="Cambria"/>
          <w:sz w:val="22"/>
          <w:szCs w:val="22"/>
        </w:rPr>
        <w:t xml:space="preserve">. Okrem štandardných výstupov z celoslovenských databáz sa realizujú aj neštandardné výstupy (napr. výber jednotlivých ukazovateľov, rôzne členenia podľa územia, druhu školy, vyučovacieho jazyka školy, zriaďovateľa a pod.). Údaje sú poskytované </w:t>
      </w:r>
      <w:proofErr w:type="spellStart"/>
      <w:r w:rsidRPr="00B950B2">
        <w:rPr>
          <w:rFonts w:ascii="Cambria" w:hAnsi="Cambria"/>
          <w:sz w:val="22"/>
          <w:szCs w:val="22"/>
        </w:rPr>
        <w:t>o.i</w:t>
      </w:r>
      <w:proofErr w:type="spellEnd"/>
      <w:r w:rsidRPr="00B950B2">
        <w:rPr>
          <w:rFonts w:ascii="Cambria" w:hAnsi="Cambria"/>
          <w:sz w:val="22"/>
          <w:szCs w:val="22"/>
        </w:rPr>
        <w:t>. medzinárodným organizáciám (OECD, UNESCO, EUROSTAT), ktoré používajú údaje na medzinárodné porovnania a vydávajú ich vo svojich publikáciách: EDUCATION AT A GLANCE (OECD), EDUCATION ACROSS EUROPE (EUROSTAT) a iné.</w:t>
      </w:r>
    </w:p>
    <w:tbl>
      <w:tblPr>
        <w:tblW w:w="0" w:type="auto"/>
        <w:jc w:val="center"/>
        <w:tblLook w:val="01E0" w:firstRow="1" w:lastRow="1" w:firstColumn="1" w:lastColumn="1" w:noHBand="0" w:noVBand="0"/>
      </w:tblPr>
      <w:tblGrid>
        <w:gridCol w:w="8932"/>
      </w:tblGrid>
      <w:tr w:rsidR="00077EFE" w:rsidRPr="00B950B2" w:rsidTr="002C1030">
        <w:trPr>
          <w:trHeight w:val="1560"/>
          <w:jc w:val="center"/>
        </w:trPr>
        <w:tc>
          <w:tcPr>
            <w:tcW w:w="8932" w:type="dxa"/>
            <w:shd w:val="clear" w:color="auto" w:fill="D9D9D9"/>
          </w:tcPr>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lastRenderedPageBreak/>
              <w:t>Štatistická ročenka školstva je vypracovávaná Ústavom informácií a prognóz školstva. Obsahuje štatistické informácie o školách a školských zariadeniach za príslušný školský rok. Je členená do separátov obsahujúcich:</w:t>
            </w:r>
          </w:p>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t xml:space="preserve">Súhrnný prehľad základných ukazovateľov za jednotlivé typy škôl a školské zariadenia podľa zriaďovateľa. </w:t>
            </w:r>
          </w:p>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t xml:space="preserve">Prehľad ukazovateľov za materské, základné a špeciálne školy podľa zriaďovateľa a územnej príslušnosti. </w:t>
            </w:r>
          </w:p>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t>Prehľad ukazovateľov za š</w:t>
            </w:r>
            <w:r w:rsidRPr="00B950B2">
              <w:rPr>
                <w:rFonts w:ascii="Cambria" w:hAnsi="Cambria"/>
                <w:bCs/>
                <w:color w:val="000000"/>
                <w:sz w:val="22"/>
                <w:szCs w:val="22"/>
              </w:rPr>
              <w:t>peciálne školy, integrované špeciálne triedy, individuálna integráci</w:t>
            </w:r>
            <w:r w:rsidRPr="00B950B2">
              <w:rPr>
                <w:rFonts w:ascii="Cambria" w:hAnsi="Cambria"/>
                <w:sz w:val="22"/>
                <w:szCs w:val="22"/>
              </w:rPr>
              <w:t xml:space="preserve">a podľa zriaďovateľa a územnej príslušnosti. </w:t>
            </w:r>
          </w:p>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t>Prehľad ukazovateľov za z</w:t>
            </w:r>
            <w:r w:rsidRPr="00B950B2">
              <w:rPr>
                <w:rFonts w:ascii="Cambria" w:hAnsi="Cambria"/>
                <w:bCs/>
                <w:color w:val="000000"/>
                <w:sz w:val="22"/>
                <w:szCs w:val="22"/>
              </w:rPr>
              <w:t xml:space="preserve">družené stredné školy a stredné odborné učilištia a učilištia </w:t>
            </w:r>
            <w:r w:rsidRPr="00B950B2">
              <w:rPr>
                <w:rFonts w:ascii="Cambria" w:hAnsi="Cambria"/>
                <w:sz w:val="22"/>
                <w:szCs w:val="22"/>
              </w:rPr>
              <w:t>podľa zriaďovateľa a územnej príslušnosti.</w:t>
            </w:r>
          </w:p>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t xml:space="preserve">Prehľad ukazovateľov za </w:t>
            </w:r>
            <w:r w:rsidRPr="00B950B2">
              <w:rPr>
                <w:rFonts w:ascii="Cambria" w:hAnsi="Cambria"/>
                <w:bCs/>
                <w:sz w:val="22"/>
                <w:szCs w:val="22"/>
              </w:rPr>
              <w:t>stredné odborné školy, konzervatóriá, gymnáziá</w:t>
            </w:r>
            <w:r w:rsidRPr="00B950B2">
              <w:rPr>
                <w:rFonts w:ascii="Cambria" w:hAnsi="Cambria"/>
                <w:sz w:val="22"/>
                <w:szCs w:val="22"/>
              </w:rPr>
              <w:t xml:space="preserve"> (vrátane zdravotníckych SOŠ) podľa zriaďovateľa a územnej príslušnosti. </w:t>
            </w:r>
          </w:p>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t>Prehľad ukazovateľov za vysoké školy, absolventi VŠ, VŠ jedálne a internáty podľa zriaďovateľa.</w:t>
            </w:r>
          </w:p>
          <w:p w:rsidR="00077EFE" w:rsidRPr="00B950B2" w:rsidRDefault="00077EFE" w:rsidP="002C1030">
            <w:pPr>
              <w:pStyle w:val="tltextu"/>
              <w:spacing w:line="240" w:lineRule="auto"/>
              <w:ind w:left="675" w:hanging="567"/>
              <w:rPr>
                <w:rFonts w:ascii="Cambria" w:hAnsi="Cambria"/>
                <w:sz w:val="22"/>
                <w:szCs w:val="22"/>
              </w:rPr>
            </w:pPr>
            <w:r w:rsidRPr="00B950B2">
              <w:rPr>
                <w:rFonts w:ascii="Cambria" w:hAnsi="Cambria"/>
                <w:sz w:val="22"/>
                <w:szCs w:val="22"/>
              </w:rPr>
              <w:t>Prehľad ukazovateľov za školské kluby, jazykové školy, základné umelecké školy, centrá voľného času, domovy mládeže, ostatné výchovné zariadenia a školské jedálne podľa zriaďovateľa a územnej príslušnosti.</w:t>
            </w:r>
          </w:p>
        </w:tc>
      </w:tr>
    </w:tbl>
    <w:p w:rsidR="00077EFE" w:rsidRPr="00B950B2" w:rsidRDefault="00077EFE" w:rsidP="00077EFE">
      <w:pPr>
        <w:pStyle w:val="tltextu"/>
        <w:spacing w:before="120"/>
        <w:rPr>
          <w:rFonts w:ascii="Cambria" w:hAnsi="Cambria"/>
          <w:sz w:val="22"/>
          <w:szCs w:val="22"/>
        </w:rPr>
      </w:pPr>
      <w:r w:rsidRPr="00B950B2">
        <w:rPr>
          <w:rFonts w:ascii="Cambria" w:hAnsi="Cambria"/>
          <w:sz w:val="22"/>
          <w:szCs w:val="22"/>
        </w:rPr>
        <w:t> </w:t>
      </w:r>
      <w:r w:rsidRPr="00B950B2">
        <w:rPr>
          <w:rFonts w:ascii="Cambria" w:hAnsi="Cambria"/>
          <w:b/>
          <w:sz w:val="22"/>
          <w:szCs w:val="22"/>
        </w:rPr>
        <w:t>Internet</w:t>
      </w:r>
      <w:r w:rsidRPr="00B950B2">
        <w:rPr>
          <w:rFonts w:ascii="Cambria" w:hAnsi="Cambria"/>
          <w:sz w:val="22"/>
          <w:szCs w:val="22"/>
        </w:rPr>
        <w:t xml:space="preserve"> zahŕňa elektronické informačné zdroje a sieťové komunikačné kanály. Objem aj pedagogických informácií, ktoré ich prostredníctvom komunikujú, sa stále zvyšuje. Internet ponúka viacero výhod oproti tradičným spôsobom komunikácie (publikovania), spočívajúcich v širokej škále operatívnych možností ďalšieho spracovania </w:t>
      </w:r>
      <w:proofErr w:type="spellStart"/>
      <w:r w:rsidRPr="00B950B2">
        <w:rPr>
          <w:rFonts w:ascii="Cambria" w:hAnsi="Cambria"/>
          <w:sz w:val="22"/>
          <w:szCs w:val="22"/>
        </w:rPr>
        <w:t>komunikátov</w:t>
      </w:r>
      <w:proofErr w:type="spellEnd"/>
      <w:r w:rsidRPr="00B950B2">
        <w:rPr>
          <w:rFonts w:ascii="Cambria" w:hAnsi="Cambria"/>
          <w:sz w:val="22"/>
          <w:szCs w:val="22"/>
        </w:rPr>
        <w:t xml:space="preserve"> a najmä v obrovskom </w:t>
      </w:r>
      <w:proofErr w:type="spellStart"/>
      <w:r w:rsidRPr="00B950B2">
        <w:rPr>
          <w:rFonts w:ascii="Cambria" w:hAnsi="Cambria"/>
          <w:sz w:val="22"/>
          <w:szCs w:val="22"/>
        </w:rPr>
        <w:t>potenciále</w:t>
      </w:r>
      <w:proofErr w:type="spellEnd"/>
      <w:r w:rsidRPr="00B950B2">
        <w:rPr>
          <w:rFonts w:ascii="Cambria" w:hAnsi="Cambria"/>
          <w:sz w:val="22"/>
          <w:szCs w:val="22"/>
        </w:rPr>
        <w:t xml:space="preserve"> interaktívnosti. Napriek týmto výhodám však využívanie elektronických informačných zdrojov vnáša do procesov sociálnej a najmä odbornej komunikácie niekoľko čŕt, ktoré možno vnímať ako ohrozenie, resp. oslabenie niektorých základných funkcií publikačného procesu v jeho tradičnej, tlačovej podobe (kvalita, resp. spoľahlivosť publikovaných informácií, archivovanie publikačných produktov atď.). Internetové publikovanie odborných príspevkov </w:t>
      </w:r>
      <w:proofErr w:type="spellStart"/>
      <w:r w:rsidRPr="00B950B2">
        <w:rPr>
          <w:rFonts w:ascii="Cambria" w:hAnsi="Cambria"/>
          <w:sz w:val="22"/>
          <w:szCs w:val="22"/>
        </w:rPr>
        <w:t>o.i</w:t>
      </w:r>
      <w:proofErr w:type="spellEnd"/>
      <w:r w:rsidRPr="00B950B2">
        <w:rPr>
          <w:rFonts w:ascii="Cambria" w:hAnsi="Cambria"/>
          <w:sz w:val="22"/>
          <w:szCs w:val="22"/>
        </w:rPr>
        <w:t xml:space="preserve">. znižuje výdavky spojené s poskytovaním prístupu čitateľom a urýchľuje dostup k informáciám. Elektronické zdroje sú vo svete považované pri splnení určitých formálnych náležitostí za rovnako hodnotné a rovnocenné tlačeným zdrojom. </w:t>
      </w:r>
    </w:p>
    <w:p w:rsidR="00077EFE" w:rsidRPr="00B950B2" w:rsidRDefault="00077EFE" w:rsidP="00077EFE">
      <w:pPr>
        <w:pStyle w:val="tltextu"/>
        <w:spacing w:before="120"/>
        <w:ind w:firstLine="567"/>
        <w:rPr>
          <w:rFonts w:ascii="Cambria" w:hAnsi="Cambria"/>
          <w:b/>
          <w:caps/>
          <w:sz w:val="24"/>
          <w:szCs w:val="24"/>
        </w:rPr>
      </w:pPr>
      <w:r w:rsidRPr="00B950B2">
        <w:rPr>
          <w:rFonts w:ascii="Cambria" w:hAnsi="Cambria"/>
          <w:b/>
          <w:caps/>
          <w:sz w:val="24"/>
          <w:szCs w:val="24"/>
        </w:rPr>
        <w:t xml:space="preserve">Pedagogické asociácie </w:t>
      </w:r>
    </w:p>
    <w:p w:rsidR="00077EFE" w:rsidRPr="00B950B2" w:rsidRDefault="00077EFE" w:rsidP="00077EFE">
      <w:pPr>
        <w:pStyle w:val="tltextu"/>
        <w:ind w:firstLine="567"/>
        <w:rPr>
          <w:rFonts w:ascii="Cambria" w:hAnsi="Cambria"/>
          <w:sz w:val="22"/>
          <w:szCs w:val="22"/>
        </w:rPr>
      </w:pPr>
      <w:r w:rsidRPr="00B950B2">
        <w:rPr>
          <w:rFonts w:ascii="Cambria" w:hAnsi="Cambria"/>
          <w:bCs/>
          <w:sz w:val="22"/>
          <w:szCs w:val="22"/>
        </w:rPr>
        <w:t>Profesijné asociácie vznikali a vznikajú</w:t>
      </w:r>
      <w:r w:rsidRPr="00B950B2">
        <w:rPr>
          <w:rFonts w:ascii="Cambria" w:hAnsi="Cambria"/>
          <w:sz w:val="22"/>
          <w:szCs w:val="22"/>
        </w:rPr>
        <w:t xml:space="preserve"> spravidla za účelom vymedziť pravidlá a normy riadiace činnosť odborníkov v danej profesii. Pedagogické asociácie sa snažia chrániť autonómiu učiteľskej, resp. pedagogickej profesie. Asociácie definujú podmienky prijatia, členstvo, vzdelávacie štandardy, licenčné skúšky, formy kariérneho postupu, oblasť profesionálových právomocí a ďalšie aspekty súvisiace s profesiou. Na Slovensku je najznámejšou Slovenská pedagogická spoločnosť pri SAV (predtým Československá pedagogická spoločnosť), no k aktívne pôsobiacim môžeme zaradiť aj Asociáciu výchovných poradcov, Asociáciu liečebných pedagógov, Asociáciu Inštitúcií vzdelávania dospelých a ďalej asociácie združujúce učiteľov konkrétnych vyučovacích predmetov, napr. Slovenská asociácia pedagógov výtvarných a estetických predmetov, Slovenská asociácia učiteľov slovenčiny a pod.</w:t>
      </w:r>
    </w:p>
    <w:tbl>
      <w:tblPr>
        <w:tblW w:w="0" w:type="auto"/>
        <w:jc w:val="center"/>
        <w:shd w:val="clear" w:color="auto" w:fill="E0E0E0"/>
        <w:tblLook w:val="01E0" w:firstRow="1" w:lastRow="1" w:firstColumn="1" w:lastColumn="1" w:noHBand="0" w:noVBand="0"/>
      </w:tblPr>
      <w:tblGrid>
        <w:gridCol w:w="8923"/>
      </w:tblGrid>
      <w:tr w:rsidR="00077EFE" w:rsidRPr="00B950B2" w:rsidTr="002C1030">
        <w:trPr>
          <w:trHeight w:val="2263"/>
          <w:jc w:val="center"/>
        </w:trPr>
        <w:tc>
          <w:tcPr>
            <w:tcW w:w="8923" w:type="dxa"/>
            <w:shd w:val="clear" w:color="auto" w:fill="E0E0E0"/>
          </w:tcPr>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b/>
                <w:i/>
                <w:sz w:val="22"/>
                <w:szCs w:val="22"/>
              </w:rPr>
              <w:lastRenderedPageBreak/>
              <w:t>Slovenská pedagogická spoločnosť pri Slovenskej akadémii vied</w:t>
            </w:r>
            <w:r w:rsidRPr="00B950B2">
              <w:rPr>
                <w:rFonts w:ascii="Cambria" w:hAnsi="Cambria"/>
                <w:sz w:val="22"/>
                <w:szCs w:val="22"/>
              </w:rPr>
              <w:t xml:space="preserve"> je dobrovoľné výberové združenie vedeckých a odborných pracovníkov v oblasti pedagogických vied. Cieľom spoločnosti je podporovať rozvoj pedagogiky ako vednej disciplíny, šíriť pedagogické poznatky vo verejnosti a pomáhať svojim členom pri ich odbornom a vedeckom raste. K základným aktivitám spoločnosti patrí:</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sz w:val="22"/>
                <w:szCs w:val="22"/>
              </w:rPr>
              <w:t>Usporadúvanie diskusií, prednášok, seminárov, konferencií a iných vedeckých podujatí, vydávanie periodických a neperiodických odborných vedeckých publikácií, organizovanie iných foriem vedeckej komunikácie členov spoločnosti.</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sz w:val="22"/>
                <w:szCs w:val="22"/>
              </w:rPr>
              <w:t>Rozvíjanie kontaktov s inými vedeckými spoločnosťami a inštitúciami činnými v pedagogike a v príbuzných vedných odboroch.</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sz w:val="22"/>
                <w:szCs w:val="22"/>
              </w:rPr>
              <w:t>Rozvíjanie medzinárodnej vedeckej spolupráce formou členstva v medzinárodných pedagogických združeniach a participáciou na ich aktivitách.</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sz w:val="22"/>
                <w:szCs w:val="22"/>
              </w:rPr>
              <w:t>Spracovanie expertíz a stanovísk pre potreby verejných a iných subjektov v oblasti koncepcie rozvíjania vedeckej disciplíny, pedagogického vzdelávania, posudzovania výsledkov vedeckého bádania, vedeckej a odbornej publicistiky a aplikácie pedagogických poznatkov a metodológie v spoločenskej praxi.</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sz w:val="22"/>
                <w:szCs w:val="22"/>
              </w:rPr>
              <w:t>Spolupráca s ústavmi Slovenskej akadémie vied a vysokými školami, ako aj s inými vedeckými a výskumnými pracoviskami, občianskymi združeniami a nadáciami na podporu vedy a výskumu (http://www.syrs.org/sps/o-nas.html).</w:t>
            </w:r>
          </w:p>
        </w:tc>
      </w:tr>
    </w:tbl>
    <w:p w:rsidR="00077EFE" w:rsidRPr="00B950B2" w:rsidRDefault="00077EFE" w:rsidP="00077EFE">
      <w:pPr>
        <w:pStyle w:val="tltextu"/>
        <w:spacing w:before="240"/>
        <w:rPr>
          <w:rFonts w:ascii="Cambria" w:hAnsi="Cambria"/>
          <w:b/>
          <w:caps/>
          <w:sz w:val="24"/>
          <w:szCs w:val="24"/>
        </w:rPr>
      </w:pPr>
      <w:r w:rsidRPr="00B950B2">
        <w:rPr>
          <w:rFonts w:ascii="Cambria" w:hAnsi="Cambria"/>
          <w:b/>
          <w:caps/>
          <w:sz w:val="24"/>
          <w:szCs w:val="24"/>
        </w:rPr>
        <w:t>Pedagogické knižnice a databázy</w:t>
      </w:r>
    </w:p>
    <w:p w:rsidR="00077EFE" w:rsidRPr="00B950B2" w:rsidRDefault="00077EFE" w:rsidP="00077EFE">
      <w:pPr>
        <w:pStyle w:val="tltextu"/>
        <w:rPr>
          <w:rFonts w:ascii="Cambria" w:hAnsi="Cambria"/>
          <w:sz w:val="22"/>
          <w:szCs w:val="22"/>
        </w:rPr>
      </w:pPr>
      <w:r w:rsidRPr="00B950B2">
        <w:rPr>
          <w:rFonts w:ascii="Cambria" w:hAnsi="Cambria"/>
          <w:sz w:val="22"/>
          <w:szCs w:val="22"/>
        </w:rPr>
        <w:t>Knižnice predstavujú významnú informačnú sieť pre celú pedagogickú i nepedagogickú verejnosť. Okrem výpožičných služieb poskytujú konzultácie ku katalógom, fondom, používaniu informačných technológií, rešeršné služby z domácich i zahraničných knižných i časopiseckých fondov, poskytujú bibliografické a faktografické informácie, vypracúvajú bibliografie. Okrem pedagogických knižníc existujú aj špecializované odborové knižnice na konkrétnych pedagogických fakultách a na univerzitách. Jednou z aktivít, ktorým sa knižnice venujú, je tvorba databáz, teda vytváranie anotovaných záznamov článkov a publikácií z časopisov a ostatných pedagogických zdrojov domáceho a zahraničného pôvodu. Databázy môžu spracovávať informácie o knihách, časopisoch a ostatných dokumentoch vydávaných v SR, v ČR a iných krajinách, bázu citačných a referenčných dát, zhotovovať moduly elektronickej Zbierky zákonov a pod.</w:t>
      </w:r>
    </w:p>
    <w:tbl>
      <w:tblPr>
        <w:tblW w:w="0" w:type="auto"/>
        <w:jc w:val="center"/>
        <w:tblLook w:val="01E0" w:firstRow="1" w:lastRow="1" w:firstColumn="1" w:lastColumn="1" w:noHBand="0" w:noVBand="0"/>
      </w:tblPr>
      <w:tblGrid>
        <w:gridCol w:w="8841"/>
      </w:tblGrid>
      <w:tr w:rsidR="00077EFE" w:rsidRPr="00B950B2" w:rsidTr="002C1030">
        <w:trPr>
          <w:trHeight w:val="1073"/>
          <w:jc w:val="center"/>
        </w:trPr>
        <w:tc>
          <w:tcPr>
            <w:tcW w:w="8841" w:type="dxa"/>
            <w:shd w:val="clear" w:color="auto" w:fill="E0E0E0"/>
          </w:tcPr>
          <w:p w:rsidR="00077EFE" w:rsidRPr="00B950B2" w:rsidRDefault="00077EFE" w:rsidP="002C1030">
            <w:pPr>
              <w:pStyle w:val="tltextu"/>
              <w:spacing w:line="240" w:lineRule="auto"/>
              <w:rPr>
                <w:rFonts w:ascii="Cambria" w:hAnsi="Cambria"/>
                <w:sz w:val="22"/>
                <w:szCs w:val="22"/>
              </w:rPr>
            </w:pPr>
            <w:r w:rsidRPr="00B950B2">
              <w:rPr>
                <w:rFonts w:ascii="Cambria" w:hAnsi="Cambria"/>
                <w:b/>
                <w:i/>
                <w:sz w:val="22"/>
                <w:szCs w:val="22"/>
              </w:rPr>
              <w:t>Slovenská pedagogická knižnica</w:t>
            </w:r>
            <w:r w:rsidRPr="00B950B2">
              <w:rPr>
                <w:rFonts w:ascii="Cambria" w:hAnsi="Cambria"/>
                <w:sz w:val="22"/>
                <w:szCs w:val="22"/>
              </w:rPr>
              <w:t xml:space="preserve"> je špecializovaná vedecká knižnica s celoštátnou pôsobnosťou so zameraním na oblasť výchovy, vzdelávania, školstva a príbuzných vedných odborov. Svojou činnosťou zabezpečuje slobodný prístup k informáciám šíreným na všetkých druhoch nosičov, napomáha uspokojovanie kultúrnych, informačných, vedeckovýskumných a vzdelávacích potrieb, podporuje celoživotné vzdelávanie a duchovný rozvoj. Plní funkciu metodického centra knižnično-informačného systému rezortu školstva (http://www.spgk.sk/).</w:t>
            </w:r>
          </w:p>
        </w:tc>
      </w:tr>
    </w:tbl>
    <w:p w:rsidR="00077EFE" w:rsidRPr="00B950B2" w:rsidRDefault="00077EFE" w:rsidP="00077EFE">
      <w:pPr>
        <w:pStyle w:val="tltextu"/>
        <w:rPr>
          <w:rFonts w:ascii="Cambria" w:hAnsi="Cambria"/>
          <w:b/>
          <w:caps/>
          <w:sz w:val="22"/>
          <w:szCs w:val="22"/>
        </w:rPr>
      </w:pPr>
    </w:p>
    <w:p w:rsidR="00077EFE" w:rsidRPr="00B950B2" w:rsidRDefault="00077EFE" w:rsidP="00077EFE">
      <w:pPr>
        <w:pStyle w:val="tltextu"/>
        <w:rPr>
          <w:rFonts w:ascii="Cambria" w:hAnsi="Cambria"/>
          <w:b/>
          <w:caps/>
          <w:sz w:val="22"/>
          <w:szCs w:val="22"/>
        </w:rPr>
      </w:pPr>
      <w:r w:rsidRPr="00B950B2">
        <w:rPr>
          <w:rFonts w:ascii="Cambria" w:hAnsi="Cambria"/>
          <w:b/>
          <w:caps/>
          <w:sz w:val="22"/>
          <w:szCs w:val="22"/>
        </w:rPr>
        <w:t xml:space="preserve">Edukačné programy </w:t>
      </w:r>
    </w:p>
    <w:p w:rsidR="00077EFE" w:rsidRPr="00B950B2" w:rsidRDefault="00077EFE" w:rsidP="00077EFE">
      <w:pPr>
        <w:pStyle w:val="tltextu"/>
        <w:rPr>
          <w:rFonts w:ascii="Cambria" w:hAnsi="Cambria"/>
          <w:sz w:val="22"/>
          <w:szCs w:val="22"/>
        </w:rPr>
      </w:pPr>
      <w:r w:rsidRPr="00B950B2">
        <w:rPr>
          <w:rFonts w:ascii="Cambria" w:hAnsi="Cambria"/>
          <w:sz w:val="22"/>
          <w:szCs w:val="22"/>
        </w:rPr>
        <w:t xml:space="preserve">Edukačné programy predstavujú produkty, ktoré ovplyvňujú smerovanie výchovy, vzdelávania a školského systému v danej krajine. Ich tvorbu ovplyvňuje pedagogika, ale sú závislé i na spoločenskej a politickej vôli, ekonomických podmienkach a iných determinantoch krajiny. J. </w:t>
      </w:r>
      <w:proofErr w:type="spellStart"/>
      <w:r w:rsidRPr="00B950B2">
        <w:rPr>
          <w:rFonts w:ascii="Cambria" w:hAnsi="Cambria"/>
          <w:sz w:val="22"/>
          <w:szCs w:val="22"/>
        </w:rPr>
        <w:t>Průcha</w:t>
      </w:r>
      <w:proofErr w:type="spellEnd"/>
      <w:r w:rsidRPr="00B950B2">
        <w:rPr>
          <w:rFonts w:ascii="Cambria" w:hAnsi="Cambria"/>
          <w:sz w:val="22"/>
          <w:szCs w:val="22"/>
        </w:rPr>
        <w:t xml:space="preserve"> (2000, s. 215) definuje pojem edukačný (vzdelávací) program ako súhrn rôznych </w:t>
      </w:r>
      <w:r w:rsidRPr="00B950B2">
        <w:rPr>
          <w:rFonts w:ascii="Cambria" w:hAnsi="Cambria"/>
          <w:sz w:val="22"/>
          <w:szCs w:val="22"/>
        </w:rPr>
        <w:lastRenderedPageBreak/>
        <w:t>dokumentov, ktoré komplexne vymedzujú koncepciu, ciele, obsah a iné zložky vzdelávania na určitom stupni a druhu škôl. Obvykle sú schvaľované a zavádzané ministerstvom školstva alebo inými orgánmi riadiacimi vzdelávanie v štáte alebo regióne a majú normatívny charakter. V tabuľke uvádzame najznámejšie súčasné edukačné programy realizované v SR a v EU.</w:t>
      </w:r>
    </w:p>
    <w:tbl>
      <w:tblPr>
        <w:tblW w:w="0" w:type="auto"/>
        <w:jc w:val="center"/>
        <w:tblLook w:val="01E0" w:firstRow="1" w:lastRow="1" w:firstColumn="1" w:lastColumn="1" w:noHBand="0" w:noVBand="0"/>
      </w:tblPr>
      <w:tblGrid>
        <w:gridCol w:w="8924"/>
      </w:tblGrid>
      <w:tr w:rsidR="00077EFE" w:rsidRPr="00B950B2" w:rsidTr="002C1030">
        <w:trPr>
          <w:jc w:val="center"/>
        </w:trPr>
        <w:tc>
          <w:tcPr>
            <w:tcW w:w="8924" w:type="dxa"/>
            <w:shd w:val="clear" w:color="auto" w:fill="E0E0E0"/>
          </w:tcPr>
          <w:p w:rsidR="00077EFE" w:rsidRPr="00B950B2" w:rsidRDefault="00077EFE" w:rsidP="002C1030">
            <w:pPr>
              <w:pStyle w:val="tltextu"/>
              <w:spacing w:line="240" w:lineRule="auto"/>
              <w:ind w:left="670" w:hanging="567"/>
              <w:rPr>
                <w:rFonts w:ascii="Cambria" w:hAnsi="Cambria"/>
                <w:sz w:val="22"/>
                <w:szCs w:val="22"/>
              </w:rPr>
            </w:pPr>
            <w:r w:rsidRPr="00B950B2">
              <w:rPr>
                <w:rStyle w:val="Siln"/>
                <w:rFonts w:ascii="Cambria" w:hAnsi="Cambria"/>
                <w:sz w:val="22"/>
                <w:szCs w:val="22"/>
              </w:rPr>
              <w:t xml:space="preserve">Štátny vzdelávací program ISCED 0,1,2,3A </w:t>
            </w:r>
            <w:r w:rsidRPr="00B950B2">
              <w:rPr>
                <w:rStyle w:val="Siln"/>
                <w:rFonts w:ascii="Cambria" w:hAnsi="Cambria"/>
                <w:b w:val="0"/>
                <w:sz w:val="22"/>
                <w:szCs w:val="22"/>
              </w:rPr>
              <w:t>(platný od júna 2008</w:t>
            </w:r>
            <w:r w:rsidRPr="00B950B2">
              <w:rPr>
                <w:rFonts w:ascii="Cambria" w:hAnsi="Cambria"/>
                <w:sz w:val="22"/>
                <w:szCs w:val="22"/>
              </w:rPr>
              <w:t xml:space="preserve">) vymedzuje všeobecné ciele škôl a kľúčové kompetencie vo vyváženom rozvoji osobnosti žiakov a rámcový obsah vzdelania. Je východiskom pre vytvorenie individuálneho školského vzdelávacieho programu školy, kde sa zohľadnia špecifické regionálne podmienky a potreby. Štátny vzdelávací program škôl je podľa nového školského zákona hierarchicky najvyšší cieľovo programový projekt vzdelávania, ktorý zahŕňa rámcový model absolventa, rámcový učebný plán školského stupňa a jeho rámcové učebné osnovy. Predstavuje prvú, rámcovú úroveň dvojúrovňového </w:t>
            </w:r>
            <w:proofErr w:type="spellStart"/>
            <w:r w:rsidRPr="00B950B2">
              <w:rPr>
                <w:rFonts w:ascii="Cambria" w:hAnsi="Cambria"/>
                <w:sz w:val="22"/>
                <w:szCs w:val="22"/>
              </w:rPr>
              <w:t>participatívneho</w:t>
            </w:r>
            <w:proofErr w:type="spellEnd"/>
            <w:r w:rsidRPr="00B950B2">
              <w:rPr>
                <w:rFonts w:ascii="Cambria" w:hAnsi="Cambria"/>
                <w:sz w:val="22"/>
                <w:szCs w:val="22"/>
              </w:rPr>
              <w:t xml:space="preserve"> modelu riadenia škôl. Vyjadruje hlavné princípy a ciele vzdelanostnej politiky štátu, ako aj demokratické a humanistické  hodnoty, na ktorých je národné vzdelávanie založené. Vymedzuje všeobecné ciele škôl ako kľúčové kompetencie (spôsobilosti) vo vyváženom rozvoji osobnosti žiakov a rámcový obsah vzdelania. Štátny vzdelávací program  podporuje komplexný prístup pri rozvíjaní žiackych spôsobilostí poznávať, konať, hodnotiť a dorozumievať sa i porozumieť si na danom stupni vzdelávania. (Podrobné informácie o štátnych vzdelávacích programoch nájde čitateľ na stránke MŠ SR </w:t>
            </w:r>
            <w:hyperlink r:id="rId16" w:history="1">
              <w:r w:rsidRPr="00B950B2">
                <w:rPr>
                  <w:rStyle w:val="Hypertextovprepojenie"/>
                  <w:rFonts w:ascii="Cambria" w:hAnsi="Cambria"/>
                  <w:i/>
                  <w:sz w:val="22"/>
                  <w:szCs w:val="22"/>
                </w:rPr>
                <w:t>www.minedu.sk</w:t>
              </w:r>
            </w:hyperlink>
            <w:r w:rsidRPr="00B950B2">
              <w:rPr>
                <w:rFonts w:ascii="Cambria" w:hAnsi="Cambria"/>
                <w:sz w:val="22"/>
                <w:szCs w:val="22"/>
              </w:rPr>
              <w:t xml:space="preserve">.) </w:t>
            </w:r>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b/>
                <w:bCs/>
                <w:i/>
                <w:sz w:val="22"/>
                <w:szCs w:val="22"/>
              </w:rPr>
              <w:t>SOCRATES II</w:t>
            </w:r>
            <w:r w:rsidRPr="00B950B2">
              <w:rPr>
                <w:rFonts w:ascii="Cambria" w:hAnsi="Cambria"/>
                <w:sz w:val="22"/>
                <w:szCs w:val="22"/>
              </w:rPr>
              <w:t xml:space="preserve"> </w:t>
            </w:r>
            <w:r w:rsidRPr="00B950B2">
              <w:rPr>
                <w:rFonts w:ascii="Cambria" w:hAnsi="Cambria"/>
                <w:b/>
                <w:i/>
                <w:sz w:val="22"/>
                <w:szCs w:val="22"/>
              </w:rPr>
              <w:t>– program Európskeho spoločenstva v oblasti vzdelávania</w:t>
            </w:r>
            <w:r w:rsidRPr="00B950B2">
              <w:rPr>
                <w:rFonts w:ascii="Cambria" w:hAnsi="Cambria"/>
                <w:sz w:val="22"/>
                <w:szCs w:val="22"/>
              </w:rPr>
              <w:t xml:space="preserve"> ponúka  medzinárodnú spoluprácu v oblasti všeobecného vzdelávania. Jedným z hlavných cieľov programu SOCRATES je podporovať medzinárodnú spoluprácu medzi účastníckymi krajinami prostredníctvom projektovej spolupráce i mobilít a zároveň:</w:t>
            </w:r>
          </w:p>
          <w:p w:rsidR="00077EFE" w:rsidRPr="00B950B2" w:rsidRDefault="00077EFE" w:rsidP="002C1030">
            <w:pPr>
              <w:pStyle w:val="tltextu"/>
              <w:spacing w:line="240" w:lineRule="auto"/>
              <w:ind w:left="1134" w:hanging="464"/>
              <w:rPr>
                <w:rFonts w:ascii="Cambria" w:hAnsi="Cambria"/>
                <w:sz w:val="22"/>
                <w:szCs w:val="22"/>
              </w:rPr>
            </w:pPr>
            <w:r w:rsidRPr="00B950B2">
              <w:rPr>
                <w:rFonts w:ascii="Cambria" w:hAnsi="Cambria"/>
                <w:sz w:val="22"/>
                <w:szCs w:val="22"/>
              </w:rPr>
              <w:t xml:space="preserve">podpora európskej dimenzie vo vzdelávaní na všetkých úrovniach, </w:t>
            </w:r>
          </w:p>
          <w:p w:rsidR="00077EFE" w:rsidRPr="00B950B2" w:rsidRDefault="00077EFE" w:rsidP="002C1030">
            <w:pPr>
              <w:pStyle w:val="tltextu"/>
              <w:spacing w:line="240" w:lineRule="auto"/>
              <w:ind w:left="1134" w:hanging="464"/>
              <w:rPr>
                <w:rFonts w:ascii="Cambria" w:hAnsi="Cambria"/>
                <w:sz w:val="22"/>
                <w:szCs w:val="22"/>
              </w:rPr>
            </w:pPr>
            <w:r w:rsidRPr="00B950B2">
              <w:rPr>
                <w:rFonts w:ascii="Cambria" w:hAnsi="Cambria"/>
                <w:sz w:val="22"/>
                <w:szCs w:val="22"/>
              </w:rPr>
              <w:t xml:space="preserve">podpora kvalitatívneho a kvantitatívneho zdokonaľovania vedomostí jazykov EÚ, </w:t>
            </w:r>
          </w:p>
          <w:p w:rsidR="00077EFE" w:rsidRPr="00B950B2" w:rsidRDefault="00077EFE" w:rsidP="002C1030">
            <w:pPr>
              <w:pStyle w:val="tltextu"/>
              <w:spacing w:line="240" w:lineRule="auto"/>
              <w:ind w:left="670" w:firstLine="0"/>
              <w:rPr>
                <w:rFonts w:ascii="Cambria" w:hAnsi="Cambria"/>
                <w:sz w:val="22"/>
                <w:szCs w:val="22"/>
              </w:rPr>
            </w:pPr>
            <w:r w:rsidRPr="00B950B2">
              <w:rPr>
                <w:rFonts w:ascii="Cambria" w:hAnsi="Cambria"/>
                <w:sz w:val="22"/>
                <w:szCs w:val="22"/>
              </w:rPr>
              <w:t xml:space="preserve">podpora spolupráce a mobilít v oblasti vzdelávania prostredníctvom výmeny medzi vzdelávacími inštitúciami, podpory dištančného vzdelávania, uznávania diplomov i štúdia a podpory rozvoja výmeny informácií. </w:t>
            </w:r>
            <w:bookmarkStart w:id="8" w:name="podprogramy"/>
            <w:bookmarkEnd w:id="8"/>
          </w:p>
          <w:p w:rsidR="00077EFE" w:rsidRPr="00B950B2" w:rsidRDefault="00077EFE" w:rsidP="002C1030">
            <w:pPr>
              <w:pStyle w:val="tltextu"/>
              <w:spacing w:line="240" w:lineRule="auto"/>
              <w:ind w:left="670" w:hanging="567"/>
              <w:rPr>
                <w:rFonts w:ascii="Cambria" w:hAnsi="Cambria"/>
                <w:sz w:val="22"/>
                <w:szCs w:val="22"/>
              </w:rPr>
            </w:pPr>
            <w:r w:rsidRPr="00B950B2">
              <w:rPr>
                <w:rFonts w:ascii="Cambria" w:hAnsi="Cambria"/>
                <w:sz w:val="22"/>
                <w:szCs w:val="22"/>
              </w:rPr>
              <w:t>Všetky ciele a aktivity v rámci programu sa realizujú prostredníctvom podprogramov (</w:t>
            </w:r>
            <w:hyperlink r:id="rId17" w:history="1">
              <w:r w:rsidRPr="00B950B2">
                <w:rPr>
                  <w:rStyle w:val="Hypertextovprepojenie"/>
                  <w:rFonts w:ascii="Cambria" w:hAnsi="Cambria"/>
                  <w:bCs/>
                  <w:sz w:val="22"/>
                  <w:szCs w:val="22"/>
                </w:rPr>
                <w:t>Comenius</w:t>
              </w:r>
            </w:hyperlink>
            <w:r w:rsidRPr="00B950B2">
              <w:rPr>
                <w:rFonts w:ascii="Cambria" w:hAnsi="Cambria"/>
                <w:sz w:val="22"/>
                <w:szCs w:val="22"/>
              </w:rPr>
              <w:t xml:space="preserve"> – Školské vzdelávanie; </w:t>
            </w:r>
            <w:hyperlink r:id="rId18" w:history="1">
              <w:r w:rsidRPr="00B950B2">
                <w:rPr>
                  <w:rStyle w:val="Hypertextovprepojenie"/>
                  <w:rFonts w:ascii="Cambria" w:hAnsi="Cambria"/>
                  <w:bCs/>
                  <w:sz w:val="22"/>
                  <w:szCs w:val="22"/>
                </w:rPr>
                <w:t>Erasmus</w:t>
              </w:r>
            </w:hyperlink>
            <w:r w:rsidRPr="00B950B2">
              <w:rPr>
                <w:rFonts w:ascii="Cambria" w:hAnsi="Cambria"/>
                <w:sz w:val="22"/>
                <w:szCs w:val="22"/>
              </w:rPr>
              <w:t xml:space="preserve"> – Vysokoškolské vzdelávanie; </w:t>
            </w:r>
            <w:hyperlink r:id="rId19" w:history="1">
              <w:r w:rsidRPr="00B950B2">
                <w:rPr>
                  <w:rStyle w:val="Hypertextovprepojenie"/>
                  <w:rFonts w:ascii="Cambria" w:hAnsi="Cambria"/>
                  <w:bCs/>
                  <w:sz w:val="22"/>
                  <w:szCs w:val="22"/>
                </w:rPr>
                <w:t>Grundtvig</w:t>
              </w:r>
            </w:hyperlink>
            <w:r w:rsidRPr="00B950B2">
              <w:rPr>
                <w:rFonts w:ascii="Cambria" w:hAnsi="Cambria"/>
                <w:sz w:val="22"/>
                <w:szCs w:val="22"/>
              </w:rPr>
              <w:t xml:space="preserve"> – Vzdelávanie dospelých a iné formy vzdelávania; </w:t>
            </w:r>
            <w:hyperlink r:id="rId20" w:history="1">
              <w:r w:rsidRPr="00B950B2">
                <w:rPr>
                  <w:rStyle w:val="Hypertextovprepojenie"/>
                  <w:rFonts w:ascii="Cambria" w:hAnsi="Cambria"/>
                  <w:bCs/>
                  <w:sz w:val="22"/>
                  <w:szCs w:val="22"/>
                </w:rPr>
                <w:t>Lingua</w:t>
              </w:r>
            </w:hyperlink>
            <w:r w:rsidRPr="00B950B2">
              <w:rPr>
                <w:rFonts w:ascii="Cambria" w:hAnsi="Cambria"/>
                <w:sz w:val="22"/>
                <w:szCs w:val="22"/>
              </w:rPr>
              <w:t xml:space="preserve"> – Výučba a štúdium jazykov; </w:t>
            </w:r>
            <w:hyperlink r:id="rId21" w:history="1">
              <w:r w:rsidRPr="00B950B2">
                <w:rPr>
                  <w:rStyle w:val="Hypertextovprepojenie"/>
                  <w:rFonts w:ascii="Cambria" w:hAnsi="Cambria"/>
                  <w:bCs/>
                  <w:sz w:val="22"/>
                  <w:szCs w:val="22"/>
                </w:rPr>
                <w:t>Minerva</w:t>
              </w:r>
            </w:hyperlink>
            <w:r w:rsidRPr="00B950B2">
              <w:rPr>
                <w:rFonts w:ascii="Cambria" w:hAnsi="Cambria"/>
                <w:sz w:val="22"/>
                <w:szCs w:val="22"/>
              </w:rPr>
              <w:t xml:space="preserve"> – Podpora otvoreného a dištančného vzdelávania; </w:t>
            </w:r>
            <w:hyperlink r:id="rId22" w:history="1">
              <w:r w:rsidRPr="00B950B2">
                <w:rPr>
                  <w:rStyle w:val="Hypertextovprepojenie"/>
                  <w:rFonts w:ascii="Cambria" w:hAnsi="Cambria"/>
                  <w:bCs/>
                  <w:sz w:val="22"/>
                  <w:szCs w:val="22"/>
                </w:rPr>
                <w:t>Prieskum a inovácie</w:t>
              </w:r>
            </w:hyperlink>
            <w:r w:rsidRPr="00B950B2">
              <w:rPr>
                <w:rFonts w:ascii="Cambria" w:hAnsi="Cambria"/>
                <w:bCs/>
                <w:sz w:val="22"/>
                <w:szCs w:val="22"/>
              </w:rPr>
              <w:t xml:space="preserve"> – </w:t>
            </w:r>
            <w:r w:rsidRPr="00B950B2">
              <w:rPr>
                <w:rFonts w:ascii="Cambria" w:hAnsi="Cambria"/>
                <w:sz w:val="22"/>
                <w:szCs w:val="22"/>
              </w:rPr>
              <w:t>vo vzdelávacích systémoch</w:t>
            </w:r>
            <w:r w:rsidRPr="00B950B2">
              <w:rPr>
                <w:rFonts w:ascii="Cambria" w:hAnsi="Cambria"/>
                <w:bCs/>
                <w:sz w:val="22"/>
                <w:szCs w:val="22"/>
              </w:rPr>
              <w:t xml:space="preserve">; </w:t>
            </w:r>
            <w:hyperlink r:id="rId23" w:history="1">
              <w:r w:rsidRPr="00B950B2">
                <w:rPr>
                  <w:rStyle w:val="Hypertextovprepojenie"/>
                  <w:rFonts w:ascii="Cambria" w:hAnsi="Cambria"/>
                  <w:bCs/>
                  <w:sz w:val="22"/>
                  <w:szCs w:val="22"/>
                </w:rPr>
                <w:t>Spoločné aktivity</w:t>
              </w:r>
            </w:hyperlink>
            <w:r w:rsidRPr="00B950B2">
              <w:rPr>
                <w:rFonts w:ascii="Cambria" w:hAnsi="Cambria"/>
                <w:bCs/>
                <w:sz w:val="22"/>
                <w:szCs w:val="22"/>
              </w:rPr>
              <w:t xml:space="preserve"> – </w:t>
            </w:r>
            <w:r w:rsidRPr="00B950B2">
              <w:rPr>
                <w:rFonts w:ascii="Cambria" w:hAnsi="Cambria"/>
                <w:sz w:val="22"/>
                <w:szCs w:val="22"/>
              </w:rPr>
              <w:t>s ostatnými programami Spoločenstva (napr. Leonardo da Vinci,</w:t>
            </w:r>
            <w:r w:rsidRPr="00B950B2">
              <w:rPr>
                <w:rFonts w:ascii="Cambria" w:hAnsi="Cambria"/>
                <w:bCs/>
                <w:sz w:val="22"/>
                <w:szCs w:val="22"/>
              </w:rPr>
              <w:t xml:space="preserve"> </w:t>
            </w:r>
            <w:r w:rsidRPr="00B950B2">
              <w:rPr>
                <w:rFonts w:ascii="Cambria" w:hAnsi="Cambria"/>
                <w:sz w:val="22"/>
                <w:szCs w:val="22"/>
              </w:rPr>
              <w:t xml:space="preserve">Mládež) (bližšie </w:t>
            </w:r>
            <w:hyperlink r:id="rId24" w:history="1">
              <w:r w:rsidRPr="00B950B2">
                <w:rPr>
                  <w:rStyle w:val="Hypertextovprepojenie"/>
                  <w:rFonts w:ascii="Cambria" w:hAnsi="Cambria"/>
                  <w:i/>
                  <w:sz w:val="22"/>
                  <w:szCs w:val="22"/>
                </w:rPr>
                <w:t>www.saaic.sk</w:t>
              </w:r>
            </w:hyperlink>
            <w:r w:rsidRPr="00B950B2">
              <w:rPr>
                <w:rFonts w:ascii="Cambria" w:hAnsi="Cambria"/>
                <w:sz w:val="22"/>
                <w:szCs w:val="22"/>
              </w:rPr>
              <w:t>).</w:t>
            </w:r>
          </w:p>
        </w:tc>
      </w:tr>
      <w:tr w:rsidR="00077EFE" w:rsidRPr="00B950B2" w:rsidTr="002C1030">
        <w:trPr>
          <w:trHeight w:val="87"/>
          <w:jc w:val="center"/>
        </w:trPr>
        <w:tc>
          <w:tcPr>
            <w:tcW w:w="8924" w:type="dxa"/>
            <w:shd w:val="clear" w:color="auto" w:fill="E0E0E0"/>
          </w:tcPr>
          <w:p w:rsidR="00077EFE" w:rsidRPr="00B950B2" w:rsidRDefault="00077EFE" w:rsidP="002C1030">
            <w:pPr>
              <w:pStyle w:val="tltextu"/>
              <w:spacing w:line="240" w:lineRule="auto"/>
              <w:ind w:left="670" w:hanging="567"/>
              <w:rPr>
                <w:rStyle w:val="Siln"/>
                <w:rFonts w:ascii="Cambria" w:hAnsi="Cambria"/>
                <w:sz w:val="22"/>
                <w:szCs w:val="22"/>
              </w:rPr>
            </w:pPr>
          </w:p>
        </w:tc>
      </w:tr>
    </w:tbl>
    <w:p w:rsidR="00077EFE" w:rsidRPr="00B950B2" w:rsidRDefault="00077EFE" w:rsidP="00077EFE">
      <w:pPr>
        <w:pStyle w:val="tltextu"/>
        <w:rPr>
          <w:rFonts w:ascii="Cambria" w:hAnsi="Cambria"/>
          <w:b/>
          <w:caps/>
          <w:sz w:val="22"/>
          <w:szCs w:val="22"/>
        </w:rPr>
      </w:pPr>
    </w:p>
    <w:p w:rsidR="00077EFE" w:rsidRPr="00B950B2" w:rsidRDefault="00077EFE" w:rsidP="00077EFE">
      <w:pPr>
        <w:pStyle w:val="tltextu"/>
        <w:rPr>
          <w:rFonts w:ascii="Cambria" w:hAnsi="Cambria"/>
          <w:caps/>
          <w:sz w:val="22"/>
          <w:szCs w:val="22"/>
        </w:rPr>
      </w:pPr>
      <w:r w:rsidRPr="00B950B2">
        <w:rPr>
          <w:rFonts w:ascii="Cambria" w:hAnsi="Cambria"/>
          <w:b/>
          <w:caps/>
          <w:sz w:val="22"/>
          <w:szCs w:val="22"/>
        </w:rPr>
        <w:t>Výskumné a edukačné pracoviská</w:t>
      </w:r>
    </w:p>
    <w:p w:rsidR="00077EFE" w:rsidRPr="00B950B2" w:rsidRDefault="00077EFE" w:rsidP="00077EFE">
      <w:pPr>
        <w:pStyle w:val="tltextu"/>
        <w:rPr>
          <w:rFonts w:ascii="Cambria" w:hAnsi="Cambria"/>
          <w:sz w:val="22"/>
          <w:szCs w:val="22"/>
        </w:rPr>
      </w:pPr>
      <w:r w:rsidRPr="00B950B2">
        <w:rPr>
          <w:rFonts w:ascii="Cambria" w:hAnsi="Cambria"/>
          <w:sz w:val="22"/>
          <w:szCs w:val="22"/>
        </w:rPr>
        <w:t xml:space="preserve">Výskumné a edukačné pracoviská predstavujú miesta, na ktorých sa realizuje pedagogický výskum a vyučuje sa pedagogika ako odbor štúdia. K výskumným pracoviskám môžeme prioritne zaradiť Štátny pedagogický ústav a k výskumno-edukačným pracoviskám patria všetky ústavy a vysokoškolské katedry, ktoré zabezpečujú vyučovanie pedagogiky v akreditovaných študijných odboroch. Spravidla sa nachádzajú na pedagogických alebo filozofických fakultách jednotlivých univerzít alebo sú zriaďované aj na iných fakultách ako pracovisko zabezpečujúce pedagogicko-psychologický a sociálno-vedný základ štúdia pre učiteľov odborných predmetov. Pracoviská okrem vyučovania realizujú aj výskumnú činnosť prostredníctvom grantových agentúr Ministerstva školstva SR alebo Slovenskej akadémie vied, resp. iných domácich a zahraničných </w:t>
      </w:r>
      <w:r w:rsidRPr="00B950B2">
        <w:rPr>
          <w:rFonts w:ascii="Cambria" w:hAnsi="Cambria"/>
          <w:sz w:val="22"/>
          <w:szCs w:val="22"/>
        </w:rPr>
        <w:lastRenderedPageBreak/>
        <w:t>grantových agentúr (napríklad VEGA, KEGA, ESF a pod.).</w:t>
      </w:r>
    </w:p>
    <w:tbl>
      <w:tblPr>
        <w:tblW w:w="0" w:type="auto"/>
        <w:jc w:val="center"/>
        <w:tblLook w:val="01E0" w:firstRow="1" w:lastRow="1" w:firstColumn="1" w:lastColumn="1" w:noHBand="0" w:noVBand="0"/>
      </w:tblPr>
      <w:tblGrid>
        <w:gridCol w:w="8924"/>
      </w:tblGrid>
      <w:tr w:rsidR="00077EFE" w:rsidRPr="00B950B2" w:rsidTr="002C1030">
        <w:trPr>
          <w:jc w:val="center"/>
        </w:trPr>
        <w:tc>
          <w:tcPr>
            <w:tcW w:w="8924" w:type="dxa"/>
            <w:shd w:val="clear" w:color="auto" w:fill="E0E0E0"/>
          </w:tcPr>
          <w:p w:rsidR="00077EFE" w:rsidRPr="00B950B2" w:rsidRDefault="00077EFE" w:rsidP="002C1030">
            <w:pPr>
              <w:pStyle w:val="tltextu"/>
              <w:spacing w:line="240" w:lineRule="auto"/>
              <w:ind w:left="670" w:hanging="670"/>
              <w:rPr>
                <w:rStyle w:val="Siln"/>
                <w:rFonts w:ascii="Cambria" w:hAnsi="Cambria"/>
                <w:sz w:val="22"/>
                <w:szCs w:val="22"/>
              </w:rPr>
            </w:pPr>
            <w:r w:rsidRPr="00B950B2">
              <w:rPr>
                <w:rFonts w:ascii="Cambria" w:hAnsi="Cambria"/>
                <w:b/>
                <w:i/>
                <w:sz w:val="22"/>
                <w:szCs w:val="22"/>
              </w:rPr>
              <w:t>Štátny pedagogický ústav</w:t>
            </w:r>
            <w:r w:rsidRPr="00B950B2">
              <w:rPr>
                <w:rFonts w:ascii="Cambria" w:hAnsi="Cambria"/>
                <w:sz w:val="22"/>
                <w:szCs w:val="22"/>
              </w:rPr>
              <w:t xml:space="preserve"> je priamo riadenou organizáciou MŠ SR  a plní úlohy zabezpečenia odborného a metodického riadenia škôl a školských zariadení a vzdelávacej činnosti pedagogických pracovníkov. Medzi jeho hlavné aktivity patrí riešenie otázok v oblasti </w:t>
            </w:r>
            <w:proofErr w:type="spellStart"/>
            <w:r w:rsidRPr="00B950B2">
              <w:rPr>
                <w:rFonts w:ascii="Cambria" w:hAnsi="Cambria"/>
                <w:sz w:val="22"/>
                <w:szCs w:val="22"/>
              </w:rPr>
              <w:t>k</w:t>
            </w:r>
            <w:r w:rsidRPr="00B950B2">
              <w:rPr>
                <w:rStyle w:val="Siln"/>
                <w:rFonts w:ascii="Cambria" w:hAnsi="Cambria"/>
                <w:b w:val="0"/>
                <w:sz w:val="22"/>
                <w:szCs w:val="22"/>
              </w:rPr>
              <w:t>urikulárnej</w:t>
            </w:r>
            <w:proofErr w:type="spellEnd"/>
            <w:r w:rsidRPr="00B950B2">
              <w:rPr>
                <w:rStyle w:val="Siln"/>
                <w:rFonts w:ascii="Cambria" w:hAnsi="Cambria"/>
                <w:b w:val="0"/>
                <w:sz w:val="22"/>
                <w:szCs w:val="22"/>
              </w:rPr>
              <w:t xml:space="preserve"> transformácie, rezortného výskumu, odborno-metodického riadenia škôl a školských zariadení, prípravy pedagogickej dokumentácie pre školy a školské zariadenia v oblasti všeobecného vzdelávania a ďalšieho vzdelávania pedagogických zamestnancov (bližšie </w:t>
            </w:r>
            <w:hyperlink r:id="rId25" w:history="1">
              <w:r w:rsidRPr="00B950B2">
                <w:rPr>
                  <w:rStyle w:val="Hypertextovprepojenie"/>
                  <w:rFonts w:ascii="Cambria" w:hAnsi="Cambria"/>
                  <w:i/>
                  <w:sz w:val="22"/>
                  <w:szCs w:val="22"/>
                </w:rPr>
                <w:t>www.statpedu.sk</w:t>
              </w:r>
            </w:hyperlink>
            <w:r w:rsidRPr="00B950B2">
              <w:rPr>
                <w:rStyle w:val="Siln"/>
                <w:rFonts w:ascii="Cambria" w:hAnsi="Cambria"/>
                <w:b w:val="0"/>
                <w:sz w:val="22"/>
                <w:szCs w:val="22"/>
              </w:rPr>
              <w:t>).</w:t>
            </w:r>
          </w:p>
        </w:tc>
      </w:tr>
    </w:tbl>
    <w:p w:rsidR="00077EFE" w:rsidRPr="00B950B2" w:rsidRDefault="00077EFE" w:rsidP="00077EFE">
      <w:pPr>
        <w:pStyle w:val="tltextu"/>
        <w:rPr>
          <w:rFonts w:ascii="Cambria" w:hAnsi="Cambria"/>
          <w:sz w:val="22"/>
          <w:szCs w:val="22"/>
        </w:rPr>
      </w:pPr>
    </w:p>
    <w:tbl>
      <w:tblPr>
        <w:tblW w:w="0" w:type="auto"/>
        <w:jc w:val="center"/>
        <w:tblLook w:val="01E0" w:firstRow="1" w:lastRow="1" w:firstColumn="1" w:lastColumn="1" w:noHBand="0" w:noVBand="0"/>
      </w:tblPr>
      <w:tblGrid>
        <w:gridCol w:w="8924"/>
      </w:tblGrid>
      <w:tr w:rsidR="00077EFE" w:rsidRPr="00B950B2" w:rsidTr="002C1030">
        <w:trPr>
          <w:trHeight w:val="70"/>
          <w:jc w:val="center"/>
        </w:trPr>
        <w:tc>
          <w:tcPr>
            <w:tcW w:w="8924" w:type="dxa"/>
            <w:shd w:val="clear" w:color="auto" w:fill="E0E0E0"/>
          </w:tcPr>
          <w:p w:rsidR="00077EFE" w:rsidRPr="00B950B2" w:rsidRDefault="00077EFE" w:rsidP="002C1030">
            <w:pPr>
              <w:pStyle w:val="tltextu"/>
              <w:spacing w:line="240" w:lineRule="auto"/>
              <w:rPr>
                <w:rFonts w:ascii="Cambria" w:hAnsi="Cambria"/>
                <w:b/>
                <w:i/>
                <w:sz w:val="22"/>
                <w:szCs w:val="22"/>
              </w:rPr>
            </w:pPr>
            <w:r w:rsidRPr="00B950B2">
              <w:rPr>
                <w:rFonts w:ascii="Cambria" w:hAnsi="Cambria"/>
                <w:b/>
                <w:i/>
                <w:sz w:val="22"/>
                <w:szCs w:val="22"/>
              </w:rPr>
              <w:t>Prehľad univerzít a vysokých škôl v SR</w:t>
            </w:r>
          </w:p>
          <w:p w:rsidR="00077EFE" w:rsidRPr="00B950B2" w:rsidRDefault="00077EFE" w:rsidP="002C1030">
            <w:pPr>
              <w:pStyle w:val="tltextu"/>
              <w:spacing w:line="240" w:lineRule="auto"/>
              <w:ind w:firstLine="0"/>
              <w:rPr>
                <w:rFonts w:ascii="Cambria" w:hAnsi="Cambria"/>
                <w:b/>
                <w:i/>
                <w:sz w:val="22"/>
                <w:szCs w:val="22"/>
              </w:rPr>
            </w:pPr>
            <w:r w:rsidRPr="00B950B2">
              <w:rPr>
                <w:rFonts w:ascii="Cambria" w:hAnsi="Cambria"/>
                <w:b/>
                <w:i/>
                <w:sz w:val="22"/>
                <w:szCs w:val="22"/>
              </w:rPr>
              <w:t>Verejné vysoké školy</w:t>
            </w:r>
          </w:p>
          <w:p w:rsidR="00077EFE" w:rsidRPr="00B950B2" w:rsidRDefault="00077EFE" w:rsidP="00077EFE">
            <w:pPr>
              <w:pStyle w:val="tltextu"/>
              <w:numPr>
                <w:ilvl w:val="0"/>
                <w:numId w:val="30"/>
              </w:numPr>
              <w:spacing w:line="240" w:lineRule="auto"/>
              <w:rPr>
                <w:rFonts w:ascii="Cambria" w:hAnsi="Cambria"/>
                <w:sz w:val="22"/>
                <w:szCs w:val="22"/>
              </w:rPr>
            </w:pPr>
            <w:hyperlink r:id="rId26" w:tgtFrame="_blank" w:history="1">
              <w:r w:rsidRPr="00B950B2">
                <w:rPr>
                  <w:rStyle w:val="Hypertextovprepojenie"/>
                  <w:rFonts w:ascii="Cambria" w:hAnsi="Cambria"/>
                  <w:sz w:val="22"/>
                  <w:szCs w:val="22"/>
                </w:rPr>
                <w:t>UNIVERZITA KOMENSKÉHO</w:t>
              </w:r>
            </w:hyperlink>
            <w:r w:rsidRPr="00B950B2">
              <w:rPr>
                <w:rFonts w:ascii="Cambria" w:hAnsi="Cambria"/>
                <w:sz w:val="22"/>
                <w:szCs w:val="22"/>
              </w:rPr>
              <w:t xml:space="preserve">  V BRATISLAVE </w:t>
            </w:r>
          </w:p>
          <w:p w:rsidR="00077EFE" w:rsidRPr="00B950B2" w:rsidRDefault="00077EFE" w:rsidP="00077EFE">
            <w:pPr>
              <w:pStyle w:val="tltextu"/>
              <w:numPr>
                <w:ilvl w:val="0"/>
                <w:numId w:val="30"/>
              </w:numPr>
              <w:spacing w:line="240" w:lineRule="auto"/>
              <w:rPr>
                <w:rFonts w:ascii="Cambria" w:hAnsi="Cambria"/>
                <w:sz w:val="22"/>
                <w:szCs w:val="22"/>
              </w:rPr>
            </w:pPr>
            <w:hyperlink r:id="rId27" w:tgtFrame="_blank" w:history="1">
              <w:r w:rsidRPr="00B950B2">
                <w:rPr>
                  <w:rStyle w:val="Hypertextovprepojenie"/>
                  <w:rFonts w:ascii="Cambria" w:hAnsi="Cambria"/>
                  <w:sz w:val="22"/>
                  <w:szCs w:val="22"/>
                </w:rPr>
                <w:t>UNIVERZITA PAVLA JOZEFA ŠAFÁRIKA</w:t>
              </w:r>
            </w:hyperlink>
            <w:r w:rsidRPr="00B950B2">
              <w:rPr>
                <w:rFonts w:ascii="Cambria" w:hAnsi="Cambria"/>
                <w:sz w:val="22"/>
                <w:szCs w:val="22"/>
              </w:rPr>
              <w:t xml:space="preserve"> V  KOŠICIACH </w:t>
            </w:r>
          </w:p>
          <w:p w:rsidR="00077EFE" w:rsidRPr="00B950B2" w:rsidRDefault="00077EFE" w:rsidP="00077EFE">
            <w:pPr>
              <w:pStyle w:val="tltextu"/>
              <w:numPr>
                <w:ilvl w:val="0"/>
                <w:numId w:val="30"/>
              </w:numPr>
              <w:spacing w:line="240" w:lineRule="auto"/>
              <w:rPr>
                <w:rFonts w:ascii="Cambria" w:hAnsi="Cambria"/>
                <w:sz w:val="22"/>
                <w:szCs w:val="22"/>
              </w:rPr>
            </w:pPr>
            <w:hyperlink r:id="rId28" w:tgtFrame="_blank" w:history="1">
              <w:r w:rsidRPr="00B950B2">
                <w:rPr>
                  <w:rStyle w:val="Hypertextovprepojenie"/>
                  <w:rFonts w:ascii="Cambria" w:hAnsi="Cambria"/>
                  <w:sz w:val="22"/>
                  <w:szCs w:val="22"/>
                </w:rPr>
                <w:t>PREŠOVSKÁ UNIVERZITA</w:t>
              </w:r>
            </w:hyperlink>
            <w:r w:rsidRPr="00B950B2">
              <w:rPr>
                <w:rFonts w:ascii="Cambria" w:hAnsi="Cambria"/>
                <w:sz w:val="22"/>
                <w:szCs w:val="22"/>
              </w:rPr>
              <w:t xml:space="preserve"> V PREŠOVE </w:t>
            </w:r>
          </w:p>
          <w:p w:rsidR="00077EFE" w:rsidRPr="00B950B2" w:rsidRDefault="00077EFE" w:rsidP="00077EFE">
            <w:pPr>
              <w:pStyle w:val="tltextu"/>
              <w:numPr>
                <w:ilvl w:val="0"/>
                <w:numId w:val="30"/>
              </w:numPr>
              <w:spacing w:line="240" w:lineRule="auto"/>
              <w:rPr>
                <w:rFonts w:ascii="Cambria" w:hAnsi="Cambria"/>
                <w:sz w:val="22"/>
                <w:szCs w:val="22"/>
              </w:rPr>
            </w:pPr>
            <w:hyperlink r:id="rId29" w:tgtFrame="_blank" w:history="1">
              <w:r w:rsidRPr="00B950B2">
                <w:rPr>
                  <w:rStyle w:val="Hypertextovprepojenie"/>
                  <w:rFonts w:ascii="Cambria" w:hAnsi="Cambria"/>
                  <w:sz w:val="22"/>
                  <w:szCs w:val="22"/>
                </w:rPr>
                <w:t>UNIVERZITA SV. CYRILA A METODA</w:t>
              </w:r>
            </w:hyperlink>
            <w:r w:rsidRPr="00B950B2">
              <w:rPr>
                <w:rFonts w:ascii="Cambria" w:hAnsi="Cambria"/>
                <w:sz w:val="22"/>
                <w:szCs w:val="22"/>
              </w:rPr>
              <w:t xml:space="preserve"> V TRNAVE </w:t>
            </w:r>
          </w:p>
          <w:p w:rsidR="00077EFE" w:rsidRPr="00B950B2" w:rsidRDefault="00077EFE" w:rsidP="00077EFE">
            <w:pPr>
              <w:pStyle w:val="tltextu"/>
              <w:numPr>
                <w:ilvl w:val="0"/>
                <w:numId w:val="30"/>
              </w:numPr>
              <w:spacing w:line="240" w:lineRule="auto"/>
              <w:rPr>
                <w:rFonts w:ascii="Cambria" w:hAnsi="Cambria"/>
                <w:sz w:val="22"/>
                <w:szCs w:val="22"/>
              </w:rPr>
            </w:pPr>
            <w:r w:rsidRPr="00B950B2">
              <w:rPr>
                <w:rFonts w:ascii="Cambria" w:hAnsi="Cambria"/>
                <w:sz w:val="22"/>
                <w:szCs w:val="22"/>
              </w:rPr>
              <w:t>UNIVERZITA VETERINÁRNEHO LEKÁRSTVA A FARMÁCIE V KOŠICIACH</w:t>
            </w:r>
          </w:p>
          <w:p w:rsidR="00077EFE" w:rsidRPr="00B950B2" w:rsidRDefault="00077EFE" w:rsidP="00077EFE">
            <w:pPr>
              <w:pStyle w:val="tltextu"/>
              <w:numPr>
                <w:ilvl w:val="0"/>
                <w:numId w:val="30"/>
              </w:numPr>
              <w:spacing w:line="240" w:lineRule="auto"/>
              <w:rPr>
                <w:rFonts w:ascii="Cambria" w:hAnsi="Cambria"/>
                <w:sz w:val="22"/>
                <w:szCs w:val="22"/>
              </w:rPr>
            </w:pPr>
            <w:hyperlink r:id="rId30" w:tgtFrame="_blank" w:history="1">
              <w:r w:rsidRPr="00B950B2">
                <w:rPr>
                  <w:rStyle w:val="Hypertextovprepojenie"/>
                  <w:rFonts w:ascii="Cambria" w:hAnsi="Cambria"/>
                  <w:sz w:val="22"/>
                  <w:szCs w:val="22"/>
                </w:rPr>
                <w:t>UNIVERZITA KONŠTANTÍNA FILOZOFA</w:t>
              </w:r>
            </w:hyperlink>
            <w:r w:rsidRPr="00B950B2">
              <w:rPr>
                <w:rFonts w:ascii="Cambria" w:hAnsi="Cambria"/>
                <w:sz w:val="22"/>
                <w:szCs w:val="22"/>
              </w:rPr>
              <w:t xml:space="preserve">  V NITRE </w:t>
            </w:r>
          </w:p>
          <w:p w:rsidR="00077EFE" w:rsidRPr="00B950B2" w:rsidRDefault="00077EFE" w:rsidP="00077EFE">
            <w:pPr>
              <w:pStyle w:val="tltextu"/>
              <w:numPr>
                <w:ilvl w:val="0"/>
                <w:numId w:val="30"/>
              </w:numPr>
              <w:spacing w:line="240" w:lineRule="auto"/>
              <w:rPr>
                <w:rFonts w:ascii="Cambria" w:hAnsi="Cambria"/>
                <w:sz w:val="22"/>
                <w:szCs w:val="22"/>
              </w:rPr>
            </w:pPr>
            <w:hyperlink r:id="rId31" w:tgtFrame="_blank" w:history="1">
              <w:r w:rsidRPr="00B950B2">
                <w:rPr>
                  <w:rStyle w:val="Hypertextovprepojenie"/>
                  <w:rFonts w:ascii="Cambria" w:hAnsi="Cambria"/>
                  <w:sz w:val="22"/>
                  <w:szCs w:val="22"/>
                </w:rPr>
                <w:t>UNIVERZITA MATEJA BELA</w:t>
              </w:r>
            </w:hyperlink>
            <w:r w:rsidRPr="00B950B2">
              <w:rPr>
                <w:rFonts w:ascii="Cambria" w:hAnsi="Cambria"/>
                <w:sz w:val="22"/>
                <w:szCs w:val="22"/>
              </w:rPr>
              <w:t xml:space="preserve"> V BANSKEJ BYSTRICI </w:t>
            </w:r>
          </w:p>
          <w:p w:rsidR="00077EFE" w:rsidRPr="00B950B2" w:rsidRDefault="00077EFE" w:rsidP="00077EFE">
            <w:pPr>
              <w:pStyle w:val="tltextu"/>
              <w:numPr>
                <w:ilvl w:val="0"/>
                <w:numId w:val="30"/>
              </w:numPr>
              <w:spacing w:line="240" w:lineRule="auto"/>
              <w:rPr>
                <w:rFonts w:ascii="Cambria" w:hAnsi="Cambria"/>
                <w:sz w:val="22"/>
                <w:szCs w:val="22"/>
              </w:rPr>
            </w:pPr>
            <w:hyperlink r:id="rId32" w:tgtFrame="_blank" w:history="1">
              <w:r w:rsidRPr="00B950B2">
                <w:rPr>
                  <w:rStyle w:val="Hypertextovprepojenie"/>
                  <w:rFonts w:ascii="Cambria" w:hAnsi="Cambria"/>
                  <w:sz w:val="22"/>
                  <w:szCs w:val="22"/>
                </w:rPr>
                <w:t>TRNAVSKÁ UNIVERZITA</w:t>
              </w:r>
            </w:hyperlink>
            <w:r w:rsidRPr="00B950B2">
              <w:rPr>
                <w:rFonts w:ascii="Cambria" w:hAnsi="Cambria"/>
                <w:sz w:val="22"/>
                <w:szCs w:val="22"/>
              </w:rPr>
              <w:t xml:space="preserve"> V TRNAVE </w:t>
            </w:r>
          </w:p>
          <w:p w:rsidR="00077EFE" w:rsidRPr="00B950B2" w:rsidRDefault="00077EFE" w:rsidP="00077EFE">
            <w:pPr>
              <w:pStyle w:val="tltextu"/>
              <w:numPr>
                <w:ilvl w:val="0"/>
                <w:numId w:val="30"/>
              </w:numPr>
              <w:spacing w:line="240" w:lineRule="auto"/>
              <w:rPr>
                <w:rFonts w:ascii="Cambria" w:hAnsi="Cambria"/>
                <w:sz w:val="22"/>
                <w:szCs w:val="22"/>
              </w:rPr>
            </w:pPr>
            <w:hyperlink r:id="rId33" w:tgtFrame="_blank" w:history="1">
              <w:r w:rsidRPr="00B950B2">
                <w:rPr>
                  <w:rStyle w:val="Hypertextovprepojenie"/>
                  <w:rFonts w:ascii="Cambria" w:hAnsi="Cambria"/>
                  <w:sz w:val="22"/>
                  <w:szCs w:val="22"/>
                </w:rPr>
                <w:t>SLOVENSKÁ TECHNICKÁ UNIVERZITA</w:t>
              </w:r>
            </w:hyperlink>
            <w:r w:rsidRPr="00B950B2">
              <w:rPr>
                <w:rFonts w:ascii="Cambria" w:hAnsi="Cambria"/>
                <w:sz w:val="22"/>
                <w:szCs w:val="22"/>
              </w:rPr>
              <w:t xml:space="preserve"> V BRATISLAVE </w:t>
            </w:r>
          </w:p>
          <w:p w:rsidR="00077EFE" w:rsidRPr="00B950B2" w:rsidRDefault="00077EFE" w:rsidP="00077EFE">
            <w:pPr>
              <w:pStyle w:val="tltextu"/>
              <w:numPr>
                <w:ilvl w:val="0"/>
                <w:numId w:val="30"/>
              </w:numPr>
              <w:spacing w:line="240" w:lineRule="auto"/>
              <w:rPr>
                <w:rFonts w:ascii="Cambria" w:hAnsi="Cambria"/>
                <w:sz w:val="22"/>
                <w:szCs w:val="22"/>
              </w:rPr>
            </w:pPr>
            <w:hyperlink r:id="rId34" w:tgtFrame="_blank" w:history="1">
              <w:r w:rsidRPr="00B950B2">
                <w:rPr>
                  <w:rStyle w:val="Hypertextovprepojenie"/>
                  <w:rFonts w:ascii="Cambria" w:hAnsi="Cambria"/>
                  <w:sz w:val="22"/>
                  <w:szCs w:val="22"/>
                </w:rPr>
                <w:t>TECHNICKÁ UNIVERZITA KOŠICE</w:t>
              </w:r>
            </w:hyperlink>
            <w:r w:rsidRPr="00B950B2">
              <w:rPr>
                <w:rFonts w:ascii="Cambria" w:hAnsi="Cambria"/>
                <w:sz w:val="22"/>
                <w:szCs w:val="22"/>
              </w:rPr>
              <w:t xml:space="preserve"> V KOŠICIACH </w:t>
            </w:r>
          </w:p>
          <w:p w:rsidR="00077EFE" w:rsidRPr="00B950B2" w:rsidRDefault="00077EFE" w:rsidP="00077EFE">
            <w:pPr>
              <w:pStyle w:val="tltextu"/>
              <w:numPr>
                <w:ilvl w:val="0"/>
                <w:numId w:val="30"/>
              </w:numPr>
              <w:spacing w:line="240" w:lineRule="auto"/>
              <w:rPr>
                <w:rFonts w:ascii="Cambria" w:hAnsi="Cambria"/>
                <w:sz w:val="22"/>
                <w:szCs w:val="22"/>
              </w:rPr>
            </w:pPr>
            <w:hyperlink r:id="rId35" w:tgtFrame="_blank" w:history="1">
              <w:r w:rsidRPr="00B950B2">
                <w:rPr>
                  <w:rStyle w:val="Hypertextovprepojenie"/>
                  <w:rFonts w:ascii="Cambria" w:hAnsi="Cambria"/>
                  <w:sz w:val="22"/>
                  <w:szCs w:val="22"/>
                </w:rPr>
                <w:t>ŽILINSKÁ UNIVERZITA</w:t>
              </w:r>
            </w:hyperlink>
            <w:r w:rsidRPr="00B950B2">
              <w:rPr>
                <w:rFonts w:ascii="Cambria" w:hAnsi="Cambria"/>
                <w:sz w:val="22"/>
                <w:szCs w:val="22"/>
              </w:rPr>
              <w:t xml:space="preserve"> V ŽILINE </w:t>
            </w:r>
          </w:p>
          <w:p w:rsidR="00077EFE" w:rsidRPr="00B950B2" w:rsidRDefault="00077EFE" w:rsidP="00077EFE">
            <w:pPr>
              <w:pStyle w:val="tltextu"/>
              <w:numPr>
                <w:ilvl w:val="0"/>
                <w:numId w:val="30"/>
              </w:numPr>
              <w:spacing w:line="240" w:lineRule="auto"/>
              <w:rPr>
                <w:rFonts w:ascii="Cambria" w:hAnsi="Cambria"/>
                <w:sz w:val="22"/>
                <w:szCs w:val="22"/>
              </w:rPr>
            </w:pPr>
            <w:hyperlink r:id="rId36" w:tgtFrame="_blank" w:history="1">
              <w:r w:rsidRPr="00B950B2">
                <w:rPr>
                  <w:rStyle w:val="Hypertextovprepojenie"/>
                  <w:rFonts w:ascii="Cambria" w:hAnsi="Cambria"/>
                  <w:sz w:val="22"/>
                  <w:szCs w:val="22"/>
                </w:rPr>
                <w:t>TRENČIANSKA UNIVERZITA ALEXANDRA DUBČEKA</w:t>
              </w:r>
            </w:hyperlink>
            <w:r w:rsidRPr="00B950B2">
              <w:rPr>
                <w:rFonts w:ascii="Cambria" w:hAnsi="Cambria"/>
                <w:sz w:val="22"/>
                <w:szCs w:val="22"/>
              </w:rPr>
              <w:t xml:space="preserve"> V TRENČÍNE </w:t>
            </w:r>
          </w:p>
          <w:p w:rsidR="00077EFE" w:rsidRPr="00B950B2" w:rsidRDefault="00077EFE" w:rsidP="00077EFE">
            <w:pPr>
              <w:pStyle w:val="tltextu"/>
              <w:numPr>
                <w:ilvl w:val="0"/>
                <w:numId w:val="30"/>
              </w:numPr>
              <w:spacing w:line="240" w:lineRule="auto"/>
              <w:rPr>
                <w:rFonts w:ascii="Cambria" w:hAnsi="Cambria"/>
                <w:sz w:val="22"/>
                <w:szCs w:val="22"/>
              </w:rPr>
            </w:pPr>
            <w:hyperlink r:id="rId37" w:tgtFrame="_blank" w:history="1">
              <w:r w:rsidRPr="00B950B2">
                <w:rPr>
                  <w:rStyle w:val="Hypertextovprepojenie"/>
                  <w:rFonts w:ascii="Cambria" w:hAnsi="Cambria"/>
                  <w:sz w:val="22"/>
                  <w:szCs w:val="22"/>
                </w:rPr>
                <w:t>EKONOMICKÁ UNIVERZITA</w:t>
              </w:r>
            </w:hyperlink>
            <w:r w:rsidRPr="00B950B2">
              <w:rPr>
                <w:rFonts w:ascii="Cambria" w:hAnsi="Cambria"/>
                <w:sz w:val="22"/>
                <w:szCs w:val="22"/>
              </w:rPr>
              <w:t xml:space="preserve">  V BRATISLAVE </w:t>
            </w:r>
          </w:p>
          <w:p w:rsidR="00077EFE" w:rsidRPr="00B950B2" w:rsidRDefault="00077EFE" w:rsidP="00077EFE">
            <w:pPr>
              <w:pStyle w:val="tltextu"/>
              <w:numPr>
                <w:ilvl w:val="0"/>
                <w:numId w:val="30"/>
              </w:numPr>
              <w:spacing w:line="240" w:lineRule="auto"/>
              <w:rPr>
                <w:rFonts w:ascii="Cambria" w:hAnsi="Cambria"/>
                <w:sz w:val="22"/>
                <w:szCs w:val="22"/>
              </w:rPr>
            </w:pPr>
            <w:hyperlink r:id="rId38" w:tgtFrame="_blank" w:history="1">
              <w:r w:rsidRPr="00B950B2">
                <w:rPr>
                  <w:rStyle w:val="Hypertextovprepojenie"/>
                  <w:rFonts w:ascii="Cambria" w:hAnsi="Cambria"/>
                  <w:sz w:val="22"/>
                  <w:szCs w:val="22"/>
                </w:rPr>
                <w:t>SLOVENSKÁ POĽNOHOSPODÁRSKA UNIVERZITA</w:t>
              </w:r>
            </w:hyperlink>
            <w:r w:rsidRPr="00B950B2">
              <w:rPr>
                <w:rFonts w:ascii="Cambria" w:hAnsi="Cambria"/>
                <w:sz w:val="22"/>
                <w:szCs w:val="22"/>
              </w:rPr>
              <w:t xml:space="preserve"> V NITRE </w:t>
            </w:r>
          </w:p>
          <w:p w:rsidR="00077EFE" w:rsidRPr="00B950B2" w:rsidRDefault="00077EFE" w:rsidP="00077EFE">
            <w:pPr>
              <w:pStyle w:val="tltextu"/>
              <w:numPr>
                <w:ilvl w:val="0"/>
                <w:numId w:val="30"/>
              </w:numPr>
              <w:spacing w:line="240" w:lineRule="auto"/>
              <w:rPr>
                <w:rFonts w:ascii="Cambria" w:hAnsi="Cambria"/>
                <w:sz w:val="22"/>
                <w:szCs w:val="22"/>
              </w:rPr>
            </w:pPr>
            <w:hyperlink r:id="rId39" w:tgtFrame="_blank" w:history="1">
              <w:r w:rsidRPr="00B950B2">
                <w:rPr>
                  <w:rStyle w:val="Hypertextovprepojenie"/>
                  <w:rFonts w:ascii="Cambria" w:hAnsi="Cambria"/>
                  <w:sz w:val="22"/>
                  <w:szCs w:val="22"/>
                </w:rPr>
                <w:t>TECHNICKÁ UNIVERZITA ZVOLEN</w:t>
              </w:r>
            </w:hyperlink>
            <w:r w:rsidRPr="00B950B2">
              <w:rPr>
                <w:rFonts w:ascii="Cambria" w:hAnsi="Cambria"/>
                <w:sz w:val="22"/>
                <w:szCs w:val="22"/>
              </w:rPr>
              <w:t xml:space="preserve"> VO ZVOLENE </w:t>
            </w:r>
          </w:p>
          <w:p w:rsidR="00077EFE" w:rsidRPr="00B950B2" w:rsidRDefault="00077EFE" w:rsidP="00077EFE">
            <w:pPr>
              <w:pStyle w:val="tltextu"/>
              <w:numPr>
                <w:ilvl w:val="0"/>
                <w:numId w:val="30"/>
              </w:numPr>
              <w:spacing w:line="240" w:lineRule="auto"/>
              <w:rPr>
                <w:rFonts w:ascii="Cambria" w:hAnsi="Cambria"/>
                <w:sz w:val="22"/>
                <w:szCs w:val="22"/>
              </w:rPr>
            </w:pPr>
            <w:hyperlink r:id="rId40" w:tgtFrame="_blank" w:history="1">
              <w:r w:rsidRPr="00B950B2">
                <w:rPr>
                  <w:rStyle w:val="Hypertextovprepojenie"/>
                  <w:rFonts w:ascii="Cambria" w:hAnsi="Cambria"/>
                  <w:sz w:val="22"/>
                  <w:szCs w:val="22"/>
                </w:rPr>
                <w:t>VYSOKÁ ŠKOLA MÚZICKÝCH UMENÍ</w:t>
              </w:r>
            </w:hyperlink>
            <w:r w:rsidRPr="00B950B2">
              <w:rPr>
                <w:rFonts w:ascii="Cambria" w:hAnsi="Cambria"/>
                <w:sz w:val="22"/>
                <w:szCs w:val="22"/>
              </w:rPr>
              <w:t xml:space="preserve"> V BRATISLAVE </w:t>
            </w:r>
          </w:p>
          <w:p w:rsidR="00077EFE" w:rsidRPr="00B950B2" w:rsidRDefault="00077EFE" w:rsidP="00077EFE">
            <w:pPr>
              <w:pStyle w:val="tltextu"/>
              <w:numPr>
                <w:ilvl w:val="0"/>
                <w:numId w:val="30"/>
              </w:numPr>
              <w:spacing w:line="240" w:lineRule="auto"/>
              <w:rPr>
                <w:rFonts w:ascii="Cambria" w:hAnsi="Cambria"/>
                <w:sz w:val="22"/>
                <w:szCs w:val="22"/>
              </w:rPr>
            </w:pPr>
            <w:hyperlink r:id="rId41" w:tgtFrame="_blank" w:history="1">
              <w:r w:rsidRPr="00B950B2">
                <w:rPr>
                  <w:rStyle w:val="Hypertextovprepojenie"/>
                  <w:rFonts w:ascii="Cambria" w:hAnsi="Cambria"/>
                  <w:sz w:val="22"/>
                  <w:szCs w:val="22"/>
                </w:rPr>
                <w:t>VYSOKÁ ŠKOLA VÝTVARNÝCH UMENÍ</w:t>
              </w:r>
            </w:hyperlink>
            <w:r w:rsidRPr="00B950B2">
              <w:rPr>
                <w:rFonts w:ascii="Cambria" w:hAnsi="Cambria"/>
                <w:sz w:val="22"/>
                <w:szCs w:val="22"/>
              </w:rPr>
              <w:t xml:space="preserve"> V BRATISLAVE </w:t>
            </w:r>
          </w:p>
          <w:p w:rsidR="00077EFE" w:rsidRPr="00B950B2" w:rsidRDefault="00077EFE" w:rsidP="00077EFE">
            <w:pPr>
              <w:pStyle w:val="tltextu"/>
              <w:numPr>
                <w:ilvl w:val="0"/>
                <w:numId w:val="30"/>
              </w:numPr>
              <w:spacing w:line="240" w:lineRule="auto"/>
              <w:rPr>
                <w:rFonts w:ascii="Cambria" w:hAnsi="Cambria"/>
                <w:sz w:val="22"/>
                <w:szCs w:val="22"/>
              </w:rPr>
            </w:pPr>
            <w:hyperlink r:id="rId42" w:tgtFrame="_blank" w:history="1">
              <w:r w:rsidRPr="00B950B2">
                <w:rPr>
                  <w:rStyle w:val="Hypertextovprepojenie"/>
                  <w:rFonts w:ascii="Cambria" w:hAnsi="Cambria"/>
                  <w:sz w:val="22"/>
                  <w:szCs w:val="22"/>
                </w:rPr>
                <w:t>AKADÉMIA UMENÍ</w:t>
              </w:r>
            </w:hyperlink>
            <w:r w:rsidRPr="00B950B2">
              <w:rPr>
                <w:rFonts w:ascii="Cambria" w:hAnsi="Cambria"/>
                <w:sz w:val="22"/>
                <w:szCs w:val="22"/>
              </w:rPr>
              <w:t xml:space="preserve"> V BANSKEJ BYSTRICI</w:t>
            </w:r>
          </w:p>
          <w:p w:rsidR="00077EFE" w:rsidRPr="00B950B2" w:rsidRDefault="00077EFE" w:rsidP="00077EFE">
            <w:pPr>
              <w:pStyle w:val="tltextu"/>
              <w:numPr>
                <w:ilvl w:val="0"/>
                <w:numId w:val="30"/>
              </w:numPr>
              <w:spacing w:line="240" w:lineRule="auto"/>
              <w:rPr>
                <w:rFonts w:ascii="Cambria" w:hAnsi="Cambria"/>
                <w:sz w:val="22"/>
                <w:szCs w:val="22"/>
              </w:rPr>
            </w:pPr>
            <w:r w:rsidRPr="00B950B2">
              <w:rPr>
                <w:rFonts w:ascii="Cambria" w:hAnsi="Cambria"/>
                <w:sz w:val="22"/>
                <w:szCs w:val="22"/>
              </w:rPr>
              <w:t>KATOLÍCKA UNIVERZITA V RUŽOMBERKU</w:t>
            </w:r>
          </w:p>
          <w:p w:rsidR="00077EFE" w:rsidRPr="00B950B2" w:rsidRDefault="00077EFE" w:rsidP="00077EFE">
            <w:pPr>
              <w:pStyle w:val="tltextu"/>
              <w:numPr>
                <w:ilvl w:val="0"/>
                <w:numId w:val="30"/>
              </w:numPr>
              <w:spacing w:line="240" w:lineRule="auto"/>
              <w:rPr>
                <w:rFonts w:ascii="Cambria" w:hAnsi="Cambria"/>
                <w:sz w:val="22"/>
                <w:szCs w:val="22"/>
              </w:rPr>
            </w:pPr>
            <w:hyperlink r:id="rId43" w:tgtFrame="_blank" w:history="1">
              <w:r w:rsidRPr="00B950B2">
                <w:rPr>
                  <w:rStyle w:val="Hypertextovprepojenie"/>
                  <w:rFonts w:ascii="Cambria" w:hAnsi="Cambria"/>
                  <w:sz w:val="22"/>
                  <w:szCs w:val="22"/>
                </w:rPr>
                <w:t>UNIVERZITA J. SELYEHO</w:t>
              </w:r>
            </w:hyperlink>
            <w:r w:rsidRPr="00B950B2">
              <w:rPr>
                <w:rFonts w:ascii="Cambria" w:hAnsi="Cambria"/>
                <w:sz w:val="22"/>
                <w:szCs w:val="22"/>
              </w:rPr>
              <w:t xml:space="preserve">  V KOMÁRNE</w:t>
            </w:r>
          </w:p>
          <w:p w:rsidR="00077EFE" w:rsidRPr="00B950B2" w:rsidRDefault="00077EFE" w:rsidP="002C1030">
            <w:pPr>
              <w:pStyle w:val="tltextu"/>
              <w:spacing w:line="240" w:lineRule="auto"/>
              <w:ind w:firstLine="0"/>
              <w:rPr>
                <w:rFonts w:ascii="Cambria" w:hAnsi="Cambria"/>
                <w:b/>
                <w:i/>
                <w:sz w:val="22"/>
                <w:szCs w:val="22"/>
              </w:rPr>
            </w:pPr>
            <w:r w:rsidRPr="00B950B2">
              <w:rPr>
                <w:rFonts w:ascii="Cambria" w:hAnsi="Cambria"/>
                <w:b/>
                <w:i/>
                <w:sz w:val="22"/>
                <w:szCs w:val="22"/>
              </w:rPr>
              <w:t>Štátne vysoké školy</w:t>
            </w:r>
          </w:p>
          <w:p w:rsidR="00077EFE" w:rsidRPr="00B950B2" w:rsidRDefault="00077EFE" w:rsidP="00077EFE">
            <w:pPr>
              <w:pStyle w:val="tltextu"/>
              <w:numPr>
                <w:ilvl w:val="0"/>
                <w:numId w:val="31"/>
              </w:numPr>
              <w:spacing w:line="240" w:lineRule="auto"/>
              <w:ind w:left="670" w:hanging="284"/>
              <w:jc w:val="left"/>
              <w:rPr>
                <w:rFonts w:ascii="Cambria" w:hAnsi="Cambria"/>
                <w:sz w:val="22"/>
                <w:szCs w:val="22"/>
              </w:rPr>
            </w:pPr>
            <w:hyperlink r:id="rId44" w:tgtFrame="_blank" w:history="1">
              <w:r w:rsidRPr="00B950B2">
                <w:rPr>
                  <w:rStyle w:val="Hypertextovprepojenie"/>
                  <w:rFonts w:ascii="Cambria" w:hAnsi="Cambria"/>
                  <w:sz w:val="22"/>
                  <w:szCs w:val="22"/>
                </w:rPr>
                <w:t>AKADÉMIA OZBROJENÝCH SÍL GEN. MILANA RASTISLAVA ŠTEFÁNIKA</w:t>
              </w:r>
            </w:hyperlink>
            <w:r w:rsidRPr="00B950B2">
              <w:rPr>
                <w:rFonts w:ascii="Cambria" w:hAnsi="Cambria"/>
                <w:sz w:val="22"/>
                <w:szCs w:val="22"/>
              </w:rPr>
              <w:t xml:space="preserve"> V LIPTOVSKOM MIKULÁŠI </w:t>
            </w:r>
          </w:p>
          <w:p w:rsidR="00077EFE" w:rsidRPr="00B950B2" w:rsidRDefault="00077EFE" w:rsidP="00077EFE">
            <w:pPr>
              <w:pStyle w:val="tltextu"/>
              <w:numPr>
                <w:ilvl w:val="0"/>
                <w:numId w:val="31"/>
              </w:numPr>
              <w:spacing w:line="240" w:lineRule="auto"/>
              <w:rPr>
                <w:rFonts w:ascii="Cambria" w:hAnsi="Cambria"/>
                <w:sz w:val="22"/>
                <w:szCs w:val="22"/>
              </w:rPr>
            </w:pPr>
            <w:hyperlink r:id="rId45" w:tgtFrame="_blank" w:history="1">
              <w:r w:rsidRPr="00B950B2">
                <w:rPr>
                  <w:rStyle w:val="Hypertextovprepojenie"/>
                  <w:rFonts w:ascii="Cambria" w:hAnsi="Cambria"/>
                  <w:sz w:val="22"/>
                  <w:szCs w:val="22"/>
                </w:rPr>
                <w:t>AKADÉMIA POLICAJNÉHO ZBORU</w:t>
              </w:r>
            </w:hyperlink>
            <w:r w:rsidRPr="00B950B2">
              <w:rPr>
                <w:rFonts w:ascii="Cambria" w:hAnsi="Cambria"/>
                <w:sz w:val="22"/>
                <w:szCs w:val="22"/>
              </w:rPr>
              <w:t xml:space="preserve"> V BRATISLAVE</w:t>
            </w:r>
          </w:p>
          <w:p w:rsidR="00077EFE" w:rsidRPr="00B950B2" w:rsidRDefault="00077EFE" w:rsidP="00077EFE">
            <w:pPr>
              <w:pStyle w:val="tltextu"/>
              <w:numPr>
                <w:ilvl w:val="0"/>
                <w:numId w:val="31"/>
              </w:numPr>
              <w:spacing w:line="240" w:lineRule="auto"/>
              <w:rPr>
                <w:rFonts w:ascii="Cambria" w:hAnsi="Cambria"/>
                <w:sz w:val="22"/>
                <w:szCs w:val="22"/>
              </w:rPr>
            </w:pPr>
            <w:hyperlink r:id="rId46" w:tgtFrame="_blank" w:history="1">
              <w:r w:rsidRPr="00B950B2">
                <w:rPr>
                  <w:rStyle w:val="Hypertextovprepojenie"/>
                  <w:rFonts w:ascii="Cambria" w:hAnsi="Cambria"/>
                  <w:sz w:val="22"/>
                  <w:szCs w:val="22"/>
                </w:rPr>
                <w:t>SLOVENSKÁ ZDRAVOTNÍCKA UNIVERZITA</w:t>
              </w:r>
            </w:hyperlink>
            <w:r w:rsidRPr="00B950B2">
              <w:rPr>
                <w:rFonts w:ascii="Cambria" w:hAnsi="Cambria"/>
                <w:sz w:val="22"/>
                <w:szCs w:val="22"/>
              </w:rPr>
              <w:t xml:space="preserve"> V BRATISLAVE </w:t>
            </w:r>
          </w:p>
          <w:p w:rsidR="00077EFE" w:rsidRPr="00B950B2" w:rsidRDefault="00077EFE" w:rsidP="002C1030">
            <w:pPr>
              <w:pStyle w:val="tltextu"/>
              <w:spacing w:line="240" w:lineRule="auto"/>
              <w:ind w:firstLine="0"/>
              <w:rPr>
                <w:rFonts w:ascii="Cambria" w:hAnsi="Cambria"/>
                <w:b/>
                <w:i/>
                <w:sz w:val="22"/>
                <w:szCs w:val="22"/>
              </w:rPr>
            </w:pPr>
            <w:r w:rsidRPr="00B950B2">
              <w:rPr>
                <w:rFonts w:ascii="Cambria" w:hAnsi="Cambria"/>
                <w:b/>
                <w:i/>
                <w:sz w:val="22"/>
                <w:szCs w:val="22"/>
              </w:rPr>
              <w:t>Súkromné vysoké školy</w:t>
            </w:r>
          </w:p>
          <w:p w:rsidR="00077EFE" w:rsidRPr="00B950B2" w:rsidRDefault="00077EFE" w:rsidP="00077EFE">
            <w:pPr>
              <w:pStyle w:val="tltextu"/>
              <w:numPr>
                <w:ilvl w:val="0"/>
                <w:numId w:val="32"/>
              </w:numPr>
              <w:spacing w:line="240" w:lineRule="auto"/>
              <w:rPr>
                <w:rFonts w:ascii="Cambria" w:hAnsi="Cambria"/>
                <w:sz w:val="22"/>
                <w:szCs w:val="22"/>
              </w:rPr>
            </w:pPr>
            <w:hyperlink r:id="rId47" w:tgtFrame="_blank" w:history="1">
              <w:r w:rsidRPr="00B950B2">
                <w:rPr>
                  <w:rStyle w:val="Hypertextovprepojenie"/>
                  <w:rFonts w:ascii="Cambria" w:hAnsi="Cambria"/>
                  <w:sz w:val="22"/>
                  <w:szCs w:val="22"/>
                </w:rPr>
                <w:t>VYSOKÁ ŠKOLA MANAŽMENTU</w:t>
              </w:r>
            </w:hyperlink>
            <w:r w:rsidRPr="00B950B2">
              <w:rPr>
                <w:rFonts w:ascii="Cambria" w:hAnsi="Cambria"/>
                <w:sz w:val="22"/>
                <w:szCs w:val="22"/>
              </w:rPr>
              <w:t xml:space="preserve"> V TRENČÍNE</w:t>
            </w:r>
          </w:p>
          <w:p w:rsidR="00077EFE" w:rsidRPr="00B950B2" w:rsidRDefault="00077EFE" w:rsidP="00077EFE">
            <w:pPr>
              <w:pStyle w:val="tltextu"/>
              <w:numPr>
                <w:ilvl w:val="0"/>
                <w:numId w:val="32"/>
              </w:numPr>
              <w:spacing w:line="240" w:lineRule="auto"/>
              <w:rPr>
                <w:rFonts w:ascii="Cambria" w:hAnsi="Cambria"/>
                <w:sz w:val="22"/>
                <w:szCs w:val="22"/>
              </w:rPr>
            </w:pPr>
            <w:r w:rsidRPr="00B950B2">
              <w:rPr>
                <w:rFonts w:ascii="Cambria" w:hAnsi="Cambria"/>
                <w:sz w:val="22"/>
                <w:szCs w:val="22"/>
              </w:rPr>
              <w:t xml:space="preserve"> </w:t>
            </w:r>
            <w:hyperlink r:id="rId48" w:tgtFrame="_blank" w:history="1">
              <w:r w:rsidRPr="00B950B2">
                <w:rPr>
                  <w:rStyle w:val="Hypertextovprepojenie"/>
                  <w:rFonts w:ascii="Cambria" w:hAnsi="Cambria"/>
                  <w:sz w:val="22"/>
                  <w:szCs w:val="22"/>
                </w:rPr>
                <w:t>VYSOKÁ ŠKOLA ZDRAVOTNÍCTVA A SOCIÁLNEJ PRÁCE SV. ALŽBETY</w:t>
              </w:r>
            </w:hyperlink>
            <w:r w:rsidRPr="00B950B2">
              <w:rPr>
                <w:rFonts w:ascii="Cambria" w:hAnsi="Cambria"/>
                <w:sz w:val="22"/>
                <w:szCs w:val="22"/>
              </w:rPr>
              <w:t xml:space="preserve"> V BRATISLAVE </w:t>
            </w:r>
          </w:p>
          <w:p w:rsidR="00077EFE" w:rsidRPr="00B950B2" w:rsidRDefault="00077EFE" w:rsidP="00077EFE">
            <w:pPr>
              <w:pStyle w:val="tltextu"/>
              <w:numPr>
                <w:ilvl w:val="0"/>
                <w:numId w:val="32"/>
              </w:numPr>
              <w:spacing w:line="240" w:lineRule="auto"/>
              <w:rPr>
                <w:rFonts w:ascii="Cambria" w:hAnsi="Cambria"/>
                <w:sz w:val="22"/>
                <w:szCs w:val="22"/>
              </w:rPr>
            </w:pPr>
            <w:hyperlink r:id="rId49" w:tgtFrame="_blank" w:history="1">
              <w:r w:rsidRPr="00B950B2">
                <w:rPr>
                  <w:rStyle w:val="Hypertextovprepojenie"/>
                  <w:rFonts w:ascii="Cambria" w:hAnsi="Cambria"/>
                  <w:sz w:val="22"/>
                  <w:szCs w:val="22"/>
                </w:rPr>
                <w:t>VYSOKÁ ŠKOLA EKONÓMIE A MANAŽMENTU VEREJNEJ SPRÁVY</w:t>
              </w:r>
            </w:hyperlink>
            <w:r w:rsidRPr="00B950B2">
              <w:rPr>
                <w:rFonts w:ascii="Cambria" w:hAnsi="Cambria"/>
                <w:sz w:val="22"/>
                <w:szCs w:val="22"/>
              </w:rPr>
              <w:t xml:space="preserve"> V BRATISLAVE </w:t>
            </w:r>
          </w:p>
          <w:p w:rsidR="00077EFE" w:rsidRPr="00B950B2" w:rsidRDefault="00077EFE" w:rsidP="00077EFE">
            <w:pPr>
              <w:pStyle w:val="tltextu"/>
              <w:numPr>
                <w:ilvl w:val="0"/>
                <w:numId w:val="32"/>
              </w:numPr>
              <w:spacing w:line="240" w:lineRule="auto"/>
              <w:rPr>
                <w:rFonts w:ascii="Cambria" w:hAnsi="Cambria"/>
                <w:sz w:val="22"/>
                <w:szCs w:val="22"/>
              </w:rPr>
            </w:pPr>
            <w:r w:rsidRPr="00B950B2">
              <w:rPr>
                <w:rFonts w:ascii="Cambria" w:hAnsi="Cambria"/>
                <w:sz w:val="22"/>
                <w:szCs w:val="22"/>
              </w:rPr>
              <w:t>PANEURÓPSKA VYSOKÁ ŠKOLA</w:t>
            </w:r>
          </w:p>
          <w:p w:rsidR="00077EFE" w:rsidRPr="00B950B2" w:rsidRDefault="00077EFE" w:rsidP="00077EFE">
            <w:pPr>
              <w:pStyle w:val="tltextu"/>
              <w:numPr>
                <w:ilvl w:val="0"/>
                <w:numId w:val="32"/>
              </w:numPr>
              <w:spacing w:line="240" w:lineRule="auto"/>
              <w:rPr>
                <w:rFonts w:ascii="Cambria" w:hAnsi="Cambria"/>
                <w:sz w:val="22"/>
                <w:szCs w:val="22"/>
              </w:rPr>
            </w:pPr>
            <w:hyperlink r:id="rId50" w:tgtFrame="_blank" w:history="1">
              <w:r w:rsidRPr="00B950B2">
                <w:rPr>
                  <w:rStyle w:val="Hypertextovprepojenie"/>
                  <w:rFonts w:ascii="Cambria" w:hAnsi="Cambria"/>
                  <w:sz w:val="22"/>
                  <w:szCs w:val="22"/>
                </w:rPr>
                <w:t>VYSOKÁ ŠKOLA V SLÁDKOVIČOVE</w:t>
              </w:r>
            </w:hyperlink>
            <w:r w:rsidRPr="00B950B2">
              <w:rPr>
                <w:rFonts w:ascii="Cambria" w:hAnsi="Cambria"/>
                <w:sz w:val="22"/>
                <w:szCs w:val="22"/>
              </w:rPr>
              <w:t xml:space="preserve">  </w:t>
            </w:r>
          </w:p>
          <w:p w:rsidR="00077EFE" w:rsidRPr="00B950B2" w:rsidRDefault="00077EFE" w:rsidP="00077EFE">
            <w:pPr>
              <w:pStyle w:val="tltextu"/>
              <w:numPr>
                <w:ilvl w:val="0"/>
                <w:numId w:val="32"/>
              </w:numPr>
              <w:spacing w:line="240" w:lineRule="auto"/>
              <w:rPr>
                <w:rFonts w:ascii="Cambria" w:hAnsi="Cambria"/>
                <w:sz w:val="22"/>
                <w:szCs w:val="22"/>
              </w:rPr>
            </w:pPr>
            <w:hyperlink r:id="rId51" w:tgtFrame="_blank" w:history="1">
              <w:r w:rsidRPr="00B950B2">
                <w:rPr>
                  <w:rStyle w:val="Hypertextovprepojenie"/>
                  <w:rFonts w:ascii="Cambria" w:hAnsi="Cambria"/>
                  <w:sz w:val="22"/>
                  <w:szCs w:val="22"/>
                </w:rPr>
                <w:t>VYSOKÁ ŠKOLA MEDZINÁRODNÉHO PODNIKANIA ISM SLOVAKIA</w:t>
              </w:r>
            </w:hyperlink>
            <w:r w:rsidRPr="00B950B2">
              <w:rPr>
                <w:rFonts w:ascii="Cambria" w:hAnsi="Cambria"/>
                <w:sz w:val="22"/>
                <w:szCs w:val="22"/>
              </w:rPr>
              <w:t xml:space="preserve">  V PREŠOVE</w:t>
            </w:r>
          </w:p>
          <w:p w:rsidR="00077EFE" w:rsidRPr="00B950B2" w:rsidRDefault="00077EFE" w:rsidP="00077EFE">
            <w:pPr>
              <w:pStyle w:val="tltextu"/>
              <w:numPr>
                <w:ilvl w:val="0"/>
                <w:numId w:val="32"/>
              </w:numPr>
              <w:spacing w:line="240" w:lineRule="auto"/>
              <w:rPr>
                <w:rFonts w:ascii="Cambria" w:hAnsi="Cambria"/>
                <w:sz w:val="22"/>
                <w:szCs w:val="22"/>
              </w:rPr>
            </w:pPr>
            <w:hyperlink r:id="rId52" w:tgtFrame="_blank" w:history="1">
              <w:r w:rsidRPr="00B950B2">
                <w:rPr>
                  <w:rStyle w:val="Hypertextovprepojenie"/>
                  <w:rFonts w:ascii="Cambria" w:hAnsi="Cambria"/>
                  <w:sz w:val="22"/>
                  <w:szCs w:val="22"/>
                </w:rPr>
                <w:t>STREDOEURÓPSKA VYSOKÁ ŠKOLA</w:t>
              </w:r>
            </w:hyperlink>
            <w:r w:rsidRPr="00B950B2">
              <w:rPr>
                <w:rFonts w:ascii="Cambria" w:hAnsi="Cambria"/>
                <w:sz w:val="22"/>
                <w:szCs w:val="22"/>
              </w:rPr>
              <w:t xml:space="preserve"> V SKALICI</w:t>
            </w:r>
          </w:p>
          <w:p w:rsidR="00077EFE" w:rsidRPr="00B950B2" w:rsidRDefault="00077EFE" w:rsidP="00077EFE">
            <w:pPr>
              <w:pStyle w:val="tltextu"/>
              <w:numPr>
                <w:ilvl w:val="0"/>
                <w:numId w:val="32"/>
              </w:numPr>
              <w:spacing w:line="240" w:lineRule="auto"/>
              <w:rPr>
                <w:rFonts w:ascii="Cambria" w:hAnsi="Cambria"/>
                <w:sz w:val="22"/>
                <w:szCs w:val="22"/>
              </w:rPr>
            </w:pPr>
            <w:r w:rsidRPr="00B950B2">
              <w:rPr>
                <w:rFonts w:ascii="Cambria" w:hAnsi="Cambria"/>
                <w:sz w:val="22"/>
                <w:szCs w:val="22"/>
              </w:rPr>
              <w:t xml:space="preserve"> </w:t>
            </w:r>
            <w:hyperlink r:id="rId53" w:tgtFrame="_blank" w:history="1">
              <w:r w:rsidRPr="00B950B2">
                <w:rPr>
                  <w:rStyle w:val="Hypertextovprepojenie"/>
                  <w:rFonts w:ascii="Cambria" w:hAnsi="Cambria"/>
                  <w:sz w:val="22"/>
                  <w:szCs w:val="22"/>
                </w:rPr>
                <w:t>DUBNICKÝ TECHNOLOGICKÝ INŠTITÚT</w:t>
              </w:r>
            </w:hyperlink>
            <w:r w:rsidRPr="00B950B2">
              <w:rPr>
                <w:rFonts w:ascii="Cambria" w:hAnsi="Cambria"/>
                <w:sz w:val="22"/>
                <w:szCs w:val="22"/>
              </w:rPr>
              <w:t xml:space="preserve"> V DUBNICI NAD VÁHOM</w:t>
            </w:r>
          </w:p>
          <w:p w:rsidR="00077EFE" w:rsidRPr="00B950B2" w:rsidRDefault="00077EFE" w:rsidP="00077EFE">
            <w:pPr>
              <w:pStyle w:val="tltextu"/>
              <w:numPr>
                <w:ilvl w:val="0"/>
                <w:numId w:val="32"/>
              </w:numPr>
              <w:spacing w:line="240" w:lineRule="auto"/>
              <w:rPr>
                <w:rFonts w:ascii="Cambria" w:hAnsi="Cambria"/>
                <w:sz w:val="22"/>
                <w:szCs w:val="22"/>
              </w:rPr>
            </w:pPr>
            <w:hyperlink r:id="rId54" w:tgtFrame="_blank" w:history="1">
              <w:r w:rsidRPr="00B950B2">
                <w:rPr>
                  <w:rStyle w:val="Hypertextovprepojenie"/>
                  <w:rFonts w:ascii="Cambria" w:hAnsi="Cambria"/>
                  <w:sz w:val="22"/>
                  <w:szCs w:val="22"/>
                </w:rPr>
                <w:t>BRATISLAVSKÁ MEDZINÁRODNÁ ŠKOLA LIBERÁLNYCH ŠTÚDIÍ</w:t>
              </w:r>
            </w:hyperlink>
            <w:r w:rsidRPr="00B950B2">
              <w:rPr>
                <w:rFonts w:ascii="Cambria" w:hAnsi="Cambria"/>
                <w:sz w:val="22"/>
                <w:szCs w:val="22"/>
              </w:rPr>
              <w:t xml:space="preserve"> </w:t>
            </w:r>
          </w:p>
          <w:p w:rsidR="00077EFE" w:rsidRPr="00B950B2" w:rsidRDefault="00077EFE" w:rsidP="00077EFE">
            <w:pPr>
              <w:pStyle w:val="tltextu"/>
              <w:numPr>
                <w:ilvl w:val="0"/>
                <w:numId w:val="32"/>
              </w:numPr>
              <w:spacing w:line="240" w:lineRule="auto"/>
              <w:rPr>
                <w:rFonts w:ascii="Cambria" w:hAnsi="Cambria"/>
                <w:sz w:val="22"/>
                <w:szCs w:val="22"/>
              </w:rPr>
            </w:pPr>
            <w:r w:rsidRPr="00B950B2">
              <w:rPr>
                <w:rFonts w:ascii="Cambria" w:hAnsi="Cambria"/>
                <w:sz w:val="22"/>
                <w:szCs w:val="22"/>
              </w:rPr>
              <w:t>VYSOKÁ ŠKOLA BEZPEČNOSTNÉHO MANAŽÉRSTVA V KOŠICIACH</w:t>
            </w:r>
          </w:p>
          <w:p w:rsidR="00077EFE" w:rsidRPr="00B950B2" w:rsidRDefault="00077EFE" w:rsidP="00077EFE">
            <w:pPr>
              <w:pStyle w:val="tltextu"/>
              <w:numPr>
                <w:ilvl w:val="0"/>
                <w:numId w:val="32"/>
              </w:numPr>
              <w:spacing w:line="240" w:lineRule="auto"/>
              <w:rPr>
                <w:rFonts w:ascii="Cambria" w:hAnsi="Cambria"/>
                <w:sz w:val="22"/>
                <w:szCs w:val="22"/>
              </w:rPr>
            </w:pPr>
            <w:r w:rsidRPr="00B950B2">
              <w:rPr>
                <w:rFonts w:ascii="Cambria" w:hAnsi="Cambria"/>
                <w:sz w:val="22"/>
                <w:szCs w:val="22"/>
              </w:rPr>
              <w:t>HUDOBNÁ A UMELECKÁ AKADÉMIA JÁNA ALBRECHTA – BANSKÁ ŠTIAVNICA, S.R.O.</w:t>
            </w:r>
          </w:p>
          <w:p w:rsidR="00077EFE" w:rsidRPr="00B950B2" w:rsidRDefault="00077EFE" w:rsidP="00077EFE">
            <w:pPr>
              <w:pStyle w:val="tltextu"/>
              <w:numPr>
                <w:ilvl w:val="0"/>
                <w:numId w:val="32"/>
              </w:numPr>
              <w:spacing w:line="240" w:lineRule="auto"/>
              <w:rPr>
                <w:rFonts w:ascii="Cambria" w:hAnsi="Cambria"/>
                <w:sz w:val="22"/>
                <w:szCs w:val="22"/>
              </w:rPr>
            </w:pPr>
            <w:r w:rsidRPr="00B950B2">
              <w:rPr>
                <w:rFonts w:ascii="Cambria" w:hAnsi="Cambria"/>
                <w:sz w:val="22"/>
                <w:szCs w:val="22"/>
              </w:rPr>
              <w:t xml:space="preserve">AKADÉMIA MÉDIÍ, ODBORNÁ VYSOKÁ ŠKOLA MEDIÁLNEJ A MARKETINGOVRJ KOMUNIKÁCIE V BRATISLAVE </w:t>
            </w:r>
          </w:p>
        </w:tc>
      </w:tr>
    </w:tbl>
    <w:p w:rsidR="00077EFE" w:rsidRPr="00B950B2" w:rsidRDefault="00077EFE" w:rsidP="00077EFE">
      <w:pPr>
        <w:pStyle w:val="tltextu"/>
        <w:spacing w:before="120"/>
        <w:rPr>
          <w:rFonts w:ascii="Cambria" w:hAnsi="Cambria"/>
          <w:sz w:val="22"/>
          <w:szCs w:val="22"/>
        </w:rPr>
      </w:pPr>
      <w:r w:rsidRPr="00B950B2">
        <w:rPr>
          <w:rFonts w:ascii="Cambria" w:hAnsi="Cambria"/>
          <w:sz w:val="22"/>
          <w:szCs w:val="22"/>
        </w:rPr>
        <w:t xml:space="preserve">Okrem vysokoškolských pracovísk sa pedagogika, resp. niektoré jej disciplíny, vyučuje i na stredných školách, konkrétne na Pedagogických a sociálnych akadémiách, Stredných </w:t>
      </w:r>
      <w:r w:rsidRPr="00B950B2">
        <w:rPr>
          <w:rFonts w:ascii="Cambria" w:hAnsi="Cambria"/>
          <w:sz w:val="22"/>
          <w:szCs w:val="22"/>
        </w:rPr>
        <w:lastRenderedPageBreak/>
        <w:t>zdravotníckych školách, Obchodných akadémiách, Dievčenských odborných školách atď.</w:t>
      </w:r>
    </w:p>
    <w:p w:rsidR="00077EFE" w:rsidRPr="00B950B2" w:rsidRDefault="00077EFE" w:rsidP="00077EFE">
      <w:pPr>
        <w:pStyle w:val="tltextu"/>
        <w:rPr>
          <w:rFonts w:ascii="Cambria" w:hAnsi="Cambria"/>
          <w:sz w:val="22"/>
          <w:szCs w:val="22"/>
        </w:rPr>
      </w:pPr>
    </w:p>
    <w:p w:rsidR="00077EFE" w:rsidRPr="00B950B2" w:rsidRDefault="00077EFE" w:rsidP="00077EFE">
      <w:pPr>
        <w:pStyle w:val="tltextu"/>
        <w:ind w:firstLine="0"/>
        <w:rPr>
          <w:rFonts w:ascii="Cambria" w:hAnsi="Cambria"/>
          <w:b/>
          <w:i/>
          <w:sz w:val="24"/>
          <w:szCs w:val="24"/>
        </w:rPr>
      </w:pPr>
      <w:r w:rsidRPr="00B950B2">
        <w:rPr>
          <w:rFonts w:ascii="Cambria" w:hAnsi="Cambria"/>
          <w:b/>
          <w:i/>
          <w:sz w:val="24"/>
          <w:szCs w:val="24"/>
        </w:rPr>
        <w:t>Literatúra:</w:t>
      </w:r>
    </w:p>
    <w:p w:rsidR="00077EFE" w:rsidRPr="00B950B2" w:rsidRDefault="00077EFE" w:rsidP="00077EFE">
      <w:pPr>
        <w:pStyle w:val="tltextu"/>
        <w:spacing w:line="240" w:lineRule="auto"/>
        <w:ind w:left="709" w:hanging="709"/>
        <w:rPr>
          <w:rFonts w:ascii="Cambria" w:hAnsi="Cambria"/>
          <w:color w:val="FF0000"/>
          <w:sz w:val="20"/>
          <w:szCs w:val="20"/>
          <w:lang w:eastAsia="cs-CZ"/>
        </w:rPr>
      </w:pPr>
      <w:r w:rsidRPr="00B950B2">
        <w:rPr>
          <w:rFonts w:ascii="Cambria" w:hAnsi="Cambria"/>
          <w:color w:val="000000"/>
          <w:sz w:val="20"/>
          <w:szCs w:val="20"/>
          <w:lang w:eastAsia="cs-CZ"/>
        </w:rPr>
        <w:t xml:space="preserve">BAKOŠ, Ľ. a kol. 1977. </w:t>
      </w:r>
      <w:r w:rsidRPr="00B950B2">
        <w:rPr>
          <w:rFonts w:ascii="Cambria" w:hAnsi="Cambria"/>
          <w:i/>
          <w:color w:val="000000"/>
          <w:sz w:val="20"/>
          <w:szCs w:val="20"/>
          <w:lang w:eastAsia="cs-CZ"/>
        </w:rPr>
        <w:t>Teória výchovy</w:t>
      </w:r>
      <w:r w:rsidRPr="00B950B2">
        <w:rPr>
          <w:rFonts w:ascii="Cambria" w:hAnsi="Cambria"/>
          <w:color w:val="000000"/>
          <w:sz w:val="20"/>
          <w:szCs w:val="20"/>
          <w:lang w:eastAsia="cs-CZ"/>
        </w:rPr>
        <w:t xml:space="preserve">. Bratislava: SPN. </w:t>
      </w:r>
    </w:p>
    <w:p w:rsidR="00077EFE" w:rsidRPr="00B950B2" w:rsidRDefault="00077EFE" w:rsidP="00077EFE">
      <w:pPr>
        <w:pStyle w:val="tltextu"/>
        <w:spacing w:line="240" w:lineRule="auto"/>
        <w:ind w:left="709" w:hanging="709"/>
        <w:rPr>
          <w:rFonts w:ascii="Cambria" w:hAnsi="Cambria"/>
          <w:caps/>
          <w:sz w:val="20"/>
          <w:szCs w:val="20"/>
        </w:rPr>
      </w:pPr>
      <w:r w:rsidRPr="00B950B2">
        <w:rPr>
          <w:rFonts w:ascii="Cambria" w:hAnsi="Cambria"/>
          <w:caps/>
          <w:sz w:val="20"/>
          <w:szCs w:val="20"/>
        </w:rPr>
        <w:t xml:space="preserve">Brezinka, W. 1996. </w:t>
      </w:r>
      <w:r w:rsidRPr="00B950B2">
        <w:rPr>
          <w:rFonts w:ascii="Cambria" w:hAnsi="Cambria"/>
          <w:i/>
          <w:sz w:val="20"/>
          <w:szCs w:val="20"/>
        </w:rPr>
        <w:t>Filozofické základy výchovy</w:t>
      </w:r>
      <w:r w:rsidRPr="00B950B2">
        <w:rPr>
          <w:rFonts w:ascii="Cambria" w:hAnsi="Cambria"/>
          <w:sz w:val="20"/>
          <w:szCs w:val="20"/>
        </w:rPr>
        <w:t xml:space="preserve">. Praha: Zvolen, </w:t>
      </w:r>
      <w:r w:rsidRPr="00B950B2">
        <w:rPr>
          <w:rStyle w:val="Zvraznenie"/>
          <w:rFonts w:ascii="Cambria" w:hAnsi="Cambria"/>
          <w:b w:val="0"/>
          <w:sz w:val="20"/>
          <w:szCs w:val="20"/>
        </w:rPr>
        <w:t>ISBN</w:t>
      </w:r>
      <w:r w:rsidRPr="00B950B2">
        <w:rPr>
          <w:rFonts w:ascii="Cambria" w:hAnsi="Cambria"/>
          <w:b/>
          <w:sz w:val="20"/>
          <w:szCs w:val="20"/>
        </w:rPr>
        <w:t xml:space="preserve"> </w:t>
      </w:r>
      <w:r w:rsidRPr="00B950B2">
        <w:rPr>
          <w:rFonts w:ascii="Cambria" w:hAnsi="Cambria"/>
          <w:sz w:val="20"/>
          <w:szCs w:val="20"/>
        </w:rPr>
        <w:t>80-10-00456-1.</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BUJNOVÁ, E.</w:t>
      </w:r>
      <w:r w:rsidRPr="00B950B2">
        <w:rPr>
          <w:rFonts w:ascii="Cambria" w:hAnsi="Cambria"/>
          <w:sz w:val="20"/>
          <w:szCs w:val="20"/>
        </w:rPr>
        <w:t xml:space="preserve"> 2005. </w:t>
      </w:r>
      <w:r w:rsidRPr="00B950B2">
        <w:rPr>
          <w:rFonts w:ascii="Cambria" w:hAnsi="Cambria"/>
          <w:i/>
          <w:sz w:val="20"/>
          <w:szCs w:val="20"/>
        </w:rPr>
        <w:t>Príprava na rodinný život v rodinnom a školskom prostredí</w:t>
      </w:r>
      <w:r w:rsidRPr="00B950B2">
        <w:rPr>
          <w:rFonts w:ascii="Cambria" w:hAnsi="Cambria"/>
          <w:sz w:val="20"/>
          <w:szCs w:val="20"/>
        </w:rPr>
        <w:t>. Nitra: PF UKF, 138 s. ISBN 80-8050-891-7.</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Cipro,</w:t>
      </w:r>
      <w:r w:rsidRPr="00B950B2">
        <w:rPr>
          <w:rFonts w:ascii="Cambria" w:hAnsi="Cambria"/>
          <w:sz w:val="20"/>
          <w:szCs w:val="20"/>
        </w:rPr>
        <w:t xml:space="preserve"> M., 1984. </w:t>
      </w:r>
      <w:proofErr w:type="spellStart"/>
      <w:r w:rsidRPr="00B950B2">
        <w:rPr>
          <w:rFonts w:ascii="Cambria" w:hAnsi="Cambria"/>
          <w:i/>
          <w:sz w:val="20"/>
          <w:szCs w:val="20"/>
        </w:rPr>
        <w:t>Průvodce</w:t>
      </w:r>
      <w:proofErr w:type="spellEnd"/>
      <w:r w:rsidRPr="00B950B2">
        <w:rPr>
          <w:rFonts w:ascii="Cambria" w:hAnsi="Cambria"/>
          <w:i/>
          <w:sz w:val="20"/>
          <w:szCs w:val="20"/>
        </w:rPr>
        <w:t xml:space="preserve"> </w:t>
      </w:r>
      <w:proofErr w:type="spellStart"/>
      <w:r w:rsidRPr="00B950B2">
        <w:rPr>
          <w:rFonts w:ascii="Cambria" w:hAnsi="Cambria"/>
          <w:i/>
          <w:sz w:val="20"/>
          <w:szCs w:val="20"/>
        </w:rPr>
        <w:t>dějinami</w:t>
      </w:r>
      <w:proofErr w:type="spellEnd"/>
      <w:r w:rsidRPr="00B950B2">
        <w:rPr>
          <w:rFonts w:ascii="Cambria" w:hAnsi="Cambria"/>
          <w:i/>
          <w:sz w:val="20"/>
          <w:szCs w:val="20"/>
        </w:rPr>
        <w:t xml:space="preserve"> výchovy</w:t>
      </w:r>
      <w:r w:rsidRPr="00B950B2">
        <w:rPr>
          <w:rFonts w:ascii="Cambria" w:hAnsi="Cambria"/>
          <w:sz w:val="20"/>
          <w:szCs w:val="20"/>
        </w:rPr>
        <w:t xml:space="preserve">. Praha: </w:t>
      </w:r>
      <w:proofErr w:type="spellStart"/>
      <w:r w:rsidRPr="00B950B2">
        <w:rPr>
          <w:rFonts w:ascii="Cambria" w:hAnsi="Cambria"/>
          <w:sz w:val="20"/>
          <w:szCs w:val="20"/>
        </w:rPr>
        <w:t>Panorama</w:t>
      </w:r>
      <w:proofErr w:type="spellEnd"/>
      <w:r w:rsidRPr="00B950B2">
        <w:rPr>
          <w:rFonts w:ascii="Cambria" w:hAnsi="Cambria"/>
          <w:sz w:val="20"/>
          <w:szCs w:val="20"/>
        </w:rPr>
        <w:t>.</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CRAIG, E. 1998. </w:t>
      </w:r>
      <w:proofErr w:type="spellStart"/>
      <w:r w:rsidRPr="00B950B2">
        <w:rPr>
          <w:rFonts w:ascii="Cambria" w:hAnsi="Cambria"/>
          <w:i/>
          <w:sz w:val="20"/>
          <w:szCs w:val="20"/>
        </w:rPr>
        <w:t>Routledge</w:t>
      </w:r>
      <w:proofErr w:type="spellEnd"/>
      <w:r w:rsidRPr="00B950B2">
        <w:rPr>
          <w:rFonts w:ascii="Cambria" w:hAnsi="Cambria"/>
          <w:i/>
          <w:sz w:val="20"/>
          <w:szCs w:val="20"/>
        </w:rPr>
        <w:t xml:space="preserve"> </w:t>
      </w:r>
      <w:proofErr w:type="spellStart"/>
      <w:r w:rsidRPr="00B950B2">
        <w:rPr>
          <w:rFonts w:ascii="Cambria" w:hAnsi="Cambria"/>
          <w:i/>
          <w:sz w:val="20"/>
          <w:szCs w:val="20"/>
        </w:rPr>
        <w:t>Encyklopedia</w:t>
      </w:r>
      <w:proofErr w:type="spellEnd"/>
      <w:r w:rsidRPr="00B950B2">
        <w:rPr>
          <w:rFonts w:ascii="Cambria" w:hAnsi="Cambria"/>
          <w:i/>
          <w:sz w:val="20"/>
          <w:szCs w:val="20"/>
        </w:rPr>
        <w:t xml:space="preserve"> of </w:t>
      </w:r>
      <w:proofErr w:type="spellStart"/>
      <w:r w:rsidRPr="00B950B2">
        <w:rPr>
          <w:rFonts w:ascii="Cambria" w:hAnsi="Cambria"/>
          <w:i/>
          <w:sz w:val="20"/>
          <w:szCs w:val="20"/>
        </w:rPr>
        <w:t>Philosophy</w:t>
      </w:r>
      <w:proofErr w:type="spellEnd"/>
      <w:r w:rsidRPr="00B950B2">
        <w:rPr>
          <w:rFonts w:ascii="Cambria" w:hAnsi="Cambria"/>
          <w:sz w:val="20"/>
          <w:szCs w:val="20"/>
        </w:rPr>
        <w:t xml:space="preserve">. </w:t>
      </w:r>
      <w:proofErr w:type="spellStart"/>
      <w:r w:rsidRPr="00B950B2">
        <w:rPr>
          <w:rFonts w:ascii="Cambria" w:hAnsi="Cambria"/>
          <w:sz w:val="20"/>
          <w:szCs w:val="20"/>
        </w:rPr>
        <w:t>London</w:t>
      </w:r>
      <w:proofErr w:type="spellEnd"/>
      <w:r w:rsidRPr="00B950B2">
        <w:rPr>
          <w:rFonts w:ascii="Cambria" w:hAnsi="Cambria"/>
          <w:sz w:val="20"/>
          <w:szCs w:val="20"/>
        </w:rPr>
        <w:t xml:space="preserve">, New York: </w:t>
      </w:r>
      <w:proofErr w:type="spellStart"/>
      <w:r w:rsidRPr="00B950B2">
        <w:rPr>
          <w:rFonts w:ascii="Cambria" w:hAnsi="Cambria"/>
          <w:sz w:val="20"/>
          <w:szCs w:val="20"/>
        </w:rPr>
        <w:t>Routledge</w:t>
      </w:r>
      <w:proofErr w:type="spellEnd"/>
      <w:r w:rsidRPr="00B950B2">
        <w:rPr>
          <w:rFonts w:ascii="Cambria" w:hAnsi="Cambria"/>
          <w:sz w:val="20"/>
          <w:szCs w:val="20"/>
        </w:rPr>
        <w:t>.</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Čečetka, J.</w:t>
      </w:r>
      <w:r w:rsidRPr="00B950B2">
        <w:rPr>
          <w:rFonts w:ascii="Cambria" w:hAnsi="Cambria"/>
          <w:sz w:val="20"/>
          <w:szCs w:val="20"/>
        </w:rPr>
        <w:t xml:space="preserve"> 1943. </w:t>
      </w:r>
      <w:r w:rsidRPr="00B950B2">
        <w:rPr>
          <w:rFonts w:ascii="Cambria" w:hAnsi="Cambria"/>
          <w:i/>
          <w:sz w:val="20"/>
          <w:szCs w:val="20"/>
        </w:rPr>
        <w:t xml:space="preserve">Príručný pedagogický </w:t>
      </w:r>
      <w:proofErr w:type="spellStart"/>
      <w:r w:rsidRPr="00B950B2">
        <w:rPr>
          <w:rFonts w:ascii="Cambria" w:hAnsi="Cambria"/>
          <w:i/>
          <w:sz w:val="20"/>
          <w:szCs w:val="20"/>
        </w:rPr>
        <w:t>lexikon</w:t>
      </w:r>
      <w:proofErr w:type="spellEnd"/>
      <w:r w:rsidRPr="00B950B2">
        <w:rPr>
          <w:rFonts w:ascii="Cambria" w:hAnsi="Cambria"/>
          <w:i/>
          <w:sz w:val="20"/>
          <w:szCs w:val="20"/>
        </w:rPr>
        <w:t xml:space="preserve"> II</w:t>
      </w:r>
      <w:r w:rsidRPr="00B950B2">
        <w:rPr>
          <w:rFonts w:ascii="Cambria" w:hAnsi="Cambria"/>
          <w:sz w:val="20"/>
          <w:szCs w:val="20"/>
        </w:rPr>
        <w:t>. Turčiansky svätý Martin: Kompas.</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Čečetka, J.</w:t>
      </w:r>
      <w:r w:rsidRPr="00B950B2">
        <w:rPr>
          <w:rFonts w:ascii="Cambria" w:hAnsi="Cambria"/>
          <w:sz w:val="20"/>
          <w:szCs w:val="20"/>
        </w:rPr>
        <w:t xml:space="preserve"> 1944</w:t>
      </w:r>
      <w:r w:rsidRPr="00B950B2">
        <w:rPr>
          <w:rFonts w:ascii="Cambria" w:hAnsi="Cambria"/>
          <w:i/>
          <w:sz w:val="20"/>
          <w:szCs w:val="20"/>
        </w:rPr>
        <w:t>. Úvod do všeobecnej pedagogiky</w:t>
      </w:r>
      <w:r w:rsidRPr="00B950B2">
        <w:rPr>
          <w:rFonts w:ascii="Cambria" w:hAnsi="Cambria"/>
          <w:sz w:val="20"/>
          <w:szCs w:val="20"/>
        </w:rPr>
        <w:t>. Bratislava: Združenie vysokoškolského študenta.</w:t>
      </w:r>
    </w:p>
    <w:p w:rsidR="00077EFE" w:rsidRPr="00B950B2" w:rsidRDefault="00077EFE" w:rsidP="00077EFE">
      <w:pPr>
        <w:pStyle w:val="tltextu"/>
        <w:spacing w:line="240" w:lineRule="auto"/>
        <w:ind w:left="709" w:hanging="709"/>
        <w:rPr>
          <w:rFonts w:ascii="Cambria" w:hAnsi="Cambria"/>
          <w:color w:val="000000"/>
          <w:sz w:val="20"/>
          <w:szCs w:val="20"/>
        </w:rPr>
      </w:pPr>
      <w:r w:rsidRPr="00B950B2">
        <w:rPr>
          <w:rFonts w:ascii="Cambria" w:hAnsi="Cambria"/>
          <w:bCs/>
          <w:sz w:val="20"/>
          <w:szCs w:val="20"/>
        </w:rPr>
        <w:t>DARÁK</w:t>
      </w:r>
      <w:r w:rsidRPr="00B950B2">
        <w:rPr>
          <w:rFonts w:ascii="Cambria" w:hAnsi="Cambria"/>
          <w:sz w:val="20"/>
          <w:szCs w:val="20"/>
        </w:rPr>
        <w:t xml:space="preserve">, </w:t>
      </w:r>
      <w:r w:rsidRPr="00B950B2">
        <w:rPr>
          <w:rFonts w:ascii="Cambria" w:hAnsi="Cambria"/>
          <w:bCs/>
          <w:sz w:val="20"/>
          <w:szCs w:val="20"/>
        </w:rPr>
        <w:t>M</w:t>
      </w:r>
      <w:r w:rsidRPr="00B950B2">
        <w:rPr>
          <w:rFonts w:ascii="Cambria" w:hAnsi="Cambria"/>
          <w:sz w:val="20"/>
          <w:szCs w:val="20"/>
        </w:rPr>
        <w:t xml:space="preserve">. – </w:t>
      </w:r>
      <w:r w:rsidRPr="00B950B2">
        <w:rPr>
          <w:rFonts w:ascii="Cambria" w:hAnsi="Cambria"/>
          <w:bCs/>
          <w:sz w:val="20"/>
          <w:szCs w:val="20"/>
        </w:rPr>
        <w:t>KRAJČOVÁ</w:t>
      </w:r>
      <w:r w:rsidRPr="00B950B2">
        <w:rPr>
          <w:rFonts w:ascii="Cambria" w:hAnsi="Cambria"/>
          <w:sz w:val="20"/>
          <w:szCs w:val="20"/>
        </w:rPr>
        <w:t xml:space="preserve">, </w:t>
      </w:r>
      <w:r w:rsidRPr="00B950B2">
        <w:rPr>
          <w:rFonts w:ascii="Cambria" w:hAnsi="Cambria"/>
          <w:bCs/>
          <w:sz w:val="20"/>
          <w:szCs w:val="20"/>
        </w:rPr>
        <w:t>N</w:t>
      </w:r>
      <w:r w:rsidRPr="00B950B2">
        <w:rPr>
          <w:rFonts w:ascii="Cambria" w:hAnsi="Cambria"/>
          <w:sz w:val="20"/>
          <w:szCs w:val="20"/>
        </w:rPr>
        <w:t xml:space="preserve">. 1995. </w:t>
      </w:r>
      <w:r w:rsidRPr="00B950B2">
        <w:rPr>
          <w:rFonts w:ascii="Cambria" w:hAnsi="Cambria"/>
          <w:bCs/>
          <w:i/>
          <w:sz w:val="20"/>
          <w:szCs w:val="20"/>
        </w:rPr>
        <w:t>Empirický výskum v pedagogike</w:t>
      </w:r>
      <w:r w:rsidRPr="00B950B2">
        <w:rPr>
          <w:rFonts w:ascii="Cambria" w:hAnsi="Cambria"/>
          <w:sz w:val="20"/>
          <w:szCs w:val="20"/>
        </w:rPr>
        <w:t xml:space="preserve">. Prešov: MANACON, </w:t>
      </w:r>
      <w:r w:rsidRPr="00B950B2">
        <w:rPr>
          <w:rFonts w:ascii="Cambria" w:hAnsi="Cambria"/>
          <w:bCs/>
          <w:sz w:val="20"/>
          <w:szCs w:val="20"/>
        </w:rPr>
        <w:t>ISBN</w:t>
      </w:r>
      <w:r w:rsidRPr="00B950B2">
        <w:rPr>
          <w:rFonts w:ascii="Cambria" w:hAnsi="Cambria"/>
          <w:sz w:val="20"/>
          <w:szCs w:val="20"/>
        </w:rPr>
        <w:t xml:space="preserve"> 80-85668-22-X.</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Dewey, J.</w:t>
      </w:r>
      <w:r w:rsidRPr="00B950B2">
        <w:rPr>
          <w:rFonts w:ascii="Cambria" w:hAnsi="Cambria"/>
          <w:sz w:val="20"/>
          <w:szCs w:val="20"/>
        </w:rPr>
        <w:t xml:space="preserve"> 1947. </w:t>
      </w:r>
      <w:r w:rsidRPr="00B950B2">
        <w:rPr>
          <w:rFonts w:ascii="Cambria" w:hAnsi="Cambria"/>
          <w:i/>
          <w:sz w:val="20"/>
          <w:szCs w:val="20"/>
        </w:rPr>
        <w:t>O </w:t>
      </w:r>
      <w:proofErr w:type="spellStart"/>
      <w:r w:rsidRPr="00B950B2">
        <w:rPr>
          <w:rFonts w:ascii="Cambria" w:hAnsi="Cambria"/>
          <w:i/>
          <w:sz w:val="20"/>
          <w:szCs w:val="20"/>
        </w:rPr>
        <w:t>pramenech</w:t>
      </w:r>
      <w:proofErr w:type="spellEnd"/>
      <w:r w:rsidRPr="00B950B2">
        <w:rPr>
          <w:rFonts w:ascii="Cambria" w:hAnsi="Cambria"/>
          <w:i/>
          <w:sz w:val="20"/>
          <w:szCs w:val="20"/>
        </w:rPr>
        <w:t xml:space="preserve"> </w:t>
      </w:r>
      <w:proofErr w:type="spellStart"/>
      <w:r w:rsidRPr="00B950B2">
        <w:rPr>
          <w:rFonts w:ascii="Cambria" w:hAnsi="Cambria"/>
          <w:i/>
          <w:sz w:val="20"/>
          <w:szCs w:val="20"/>
        </w:rPr>
        <w:t>vychovatelské</w:t>
      </w:r>
      <w:proofErr w:type="spellEnd"/>
      <w:r w:rsidRPr="00B950B2">
        <w:rPr>
          <w:rFonts w:ascii="Cambria" w:hAnsi="Cambria"/>
          <w:i/>
          <w:sz w:val="20"/>
          <w:szCs w:val="20"/>
        </w:rPr>
        <w:t xml:space="preserve"> </w:t>
      </w:r>
      <w:proofErr w:type="spellStart"/>
      <w:r w:rsidRPr="00B950B2">
        <w:rPr>
          <w:rFonts w:ascii="Cambria" w:hAnsi="Cambria"/>
          <w:i/>
          <w:sz w:val="20"/>
          <w:szCs w:val="20"/>
        </w:rPr>
        <w:t>vědy</w:t>
      </w:r>
      <w:proofErr w:type="spellEnd"/>
      <w:r w:rsidRPr="00B950B2">
        <w:rPr>
          <w:rFonts w:ascii="Cambria" w:hAnsi="Cambria"/>
          <w:sz w:val="20"/>
          <w:szCs w:val="20"/>
        </w:rPr>
        <w:t xml:space="preserve">. Praha: Samcovo </w:t>
      </w:r>
      <w:proofErr w:type="spellStart"/>
      <w:r w:rsidRPr="00B950B2">
        <w:rPr>
          <w:rFonts w:ascii="Cambria" w:hAnsi="Cambria"/>
          <w:sz w:val="20"/>
          <w:szCs w:val="20"/>
        </w:rPr>
        <w:t>nakladatelství</w:t>
      </w:r>
      <w:proofErr w:type="spellEnd"/>
      <w:r w:rsidRPr="00B950B2">
        <w:rPr>
          <w:rFonts w:ascii="Cambria" w:hAnsi="Cambria"/>
          <w:sz w:val="20"/>
          <w:szCs w:val="20"/>
        </w:rPr>
        <w:t>, s. 30</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DUCHOVIČOVÁ, J.</w:t>
      </w:r>
      <w:r w:rsidRPr="00B950B2">
        <w:rPr>
          <w:rFonts w:ascii="Cambria" w:hAnsi="Cambria"/>
          <w:sz w:val="20"/>
          <w:szCs w:val="20"/>
        </w:rPr>
        <w:t xml:space="preserve"> 2007. </w:t>
      </w:r>
      <w:r w:rsidRPr="00B950B2">
        <w:rPr>
          <w:rFonts w:ascii="Cambria" w:hAnsi="Cambria"/>
          <w:i/>
          <w:sz w:val="20"/>
          <w:szCs w:val="20"/>
        </w:rPr>
        <w:t>Aspekty diferenciácie v edukácii nadaných žiakov</w:t>
      </w:r>
      <w:r w:rsidRPr="00B950B2">
        <w:rPr>
          <w:rFonts w:ascii="Cambria" w:hAnsi="Cambria"/>
          <w:sz w:val="20"/>
          <w:szCs w:val="20"/>
        </w:rPr>
        <w:t>. Nitra: PF UKF, 312 s. ISBN 978-80-8094-099-7.</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FENYVESIOVÁ, L.</w:t>
      </w:r>
      <w:r w:rsidRPr="00B950B2">
        <w:rPr>
          <w:rFonts w:ascii="Cambria" w:hAnsi="Cambria"/>
          <w:sz w:val="20"/>
          <w:szCs w:val="20"/>
        </w:rPr>
        <w:t xml:space="preserve"> 2006. </w:t>
      </w:r>
      <w:r w:rsidRPr="00B950B2">
        <w:rPr>
          <w:rFonts w:ascii="Cambria" w:hAnsi="Cambria"/>
          <w:i/>
          <w:sz w:val="20"/>
          <w:szCs w:val="20"/>
        </w:rPr>
        <w:t>Vyučovacie metódy a interakčný štýl učiteľa</w:t>
      </w:r>
      <w:r w:rsidRPr="00B950B2">
        <w:rPr>
          <w:rFonts w:ascii="Cambria" w:hAnsi="Cambria"/>
          <w:sz w:val="20"/>
          <w:szCs w:val="20"/>
        </w:rPr>
        <w:t>. Nitra: PF UKF, 153 s. ISBN 80-8050-899-2.</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FILKORN, V</w:t>
      </w:r>
      <w:r w:rsidRPr="00B950B2">
        <w:rPr>
          <w:rFonts w:ascii="Cambria" w:hAnsi="Cambria"/>
          <w:sz w:val="20"/>
          <w:szCs w:val="20"/>
        </w:rPr>
        <w:t xml:space="preserve">. </w:t>
      </w:r>
      <w:r w:rsidRPr="00B950B2">
        <w:rPr>
          <w:rFonts w:ascii="Cambria" w:hAnsi="Cambria"/>
          <w:bCs/>
          <w:sz w:val="20"/>
          <w:szCs w:val="20"/>
        </w:rPr>
        <w:t>1998</w:t>
      </w:r>
      <w:r w:rsidRPr="00B950B2">
        <w:rPr>
          <w:rFonts w:ascii="Cambria" w:hAnsi="Cambria"/>
          <w:sz w:val="20"/>
          <w:szCs w:val="20"/>
        </w:rPr>
        <w:t xml:space="preserve">. </w:t>
      </w:r>
      <w:r w:rsidRPr="00B950B2">
        <w:rPr>
          <w:rFonts w:ascii="Cambria" w:hAnsi="Cambria"/>
          <w:bCs/>
          <w:i/>
          <w:sz w:val="20"/>
          <w:szCs w:val="20"/>
        </w:rPr>
        <w:t>Povaha súčasnej vedy a jej metódy</w:t>
      </w:r>
      <w:r w:rsidRPr="00B950B2">
        <w:rPr>
          <w:rFonts w:ascii="Cambria" w:hAnsi="Cambria"/>
          <w:sz w:val="20"/>
          <w:szCs w:val="20"/>
        </w:rPr>
        <w:t xml:space="preserve">. </w:t>
      </w:r>
      <w:r w:rsidRPr="00B950B2">
        <w:rPr>
          <w:rFonts w:ascii="Cambria" w:hAnsi="Cambria"/>
          <w:bCs/>
          <w:sz w:val="20"/>
          <w:szCs w:val="20"/>
        </w:rPr>
        <w:t>Bratislava</w:t>
      </w:r>
      <w:r w:rsidRPr="00B950B2">
        <w:rPr>
          <w:rFonts w:ascii="Cambria" w:hAnsi="Cambria"/>
          <w:sz w:val="20"/>
          <w:szCs w:val="20"/>
        </w:rPr>
        <w:t xml:space="preserve">: </w:t>
      </w:r>
      <w:r w:rsidRPr="00B950B2">
        <w:rPr>
          <w:rFonts w:ascii="Cambria" w:hAnsi="Cambria"/>
          <w:bCs/>
          <w:sz w:val="20"/>
          <w:szCs w:val="20"/>
        </w:rPr>
        <w:t>Veda,</w:t>
      </w:r>
      <w:r w:rsidRPr="00B950B2">
        <w:rPr>
          <w:rFonts w:ascii="Cambria" w:hAnsi="Cambria"/>
          <w:sz w:val="20"/>
          <w:szCs w:val="20"/>
        </w:rPr>
        <w:t xml:space="preserve"> 379 s. </w:t>
      </w:r>
      <w:r w:rsidRPr="00B950B2">
        <w:rPr>
          <w:rFonts w:ascii="Cambria" w:hAnsi="Cambria"/>
          <w:bCs/>
          <w:sz w:val="20"/>
          <w:szCs w:val="20"/>
        </w:rPr>
        <w:t>ISBN</w:t>
      </w:r>
      <w:r w:rsidRPr="00B950B2">
        <w:rPr>
          <w:rFonts w:ascii="Cambria" w:hAnsi="Cambria"/>
          <w:sz w:val="20"/>
          <w:szCs w:val="20"/>
        </w:rPr>
        <w:t xml:space="preserve"> 80-224-0564-7.</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Gavora, P.</w:t>
      </w:r>
      <w:r w:rsidRPr="00B950B2">
        <w:rPr>
          <w:rFonts w:ascii="Cambria" w:hAnsi="Cambria"/>
          <w:sz w:val="20"/>
          <w:szCs w:val="20"/>
        </w:rPr>
        <w:t xml:space="preserve"> 1996. </w:t>
      </w:r>
      <w:r w:rsidRPr="00B950B2">
        <w:rPr>
          <w:rFonts w:ascii="Cambria" w:hAnsi="Cambria"/>
          <w:i/>
          <w:sz w:val="20"/>
          <w:szCs w:val="20"/>
        </w:rPr>
        <w:t>Výskumné metódy v pedagogike</w:t>
      </w:r>
      <w:r w:rsidRPr="00B950B2">
        <w:rPr>
          <w:rFonts w:ascii="Cambria" w:hAnsi="Cambria"/>
          <w:sz w:val="20"/>
          <w:szCs w:val="20"/>
        </w:rPr>
        <w:t xml:space="preserve">. Bratislava: UK, 205 s.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Gavora, P.</w:t>
      </w:r>
      <w:r w:rsidRPr="00B950B2">
        <w:rPr>
          <w:rFonts w:ascii="Cambria" w:hAnsi="Cambria"/>
          <w:sz w:val="20"/>
          <w:szCs w:val="20"/>
        </w:rPr>
        <w:t xml:space="preserve"> 2001. </w:t>
      </w:r>
      <w:r w:rsidRPr="00B950B2">
        <w:rPr>
          <w:rFonts w:ascii="Cambria" w:hAnsi="Cambria"/>
          <w:i/>
          <w:sz w:val="20"/>
          <w:szCs w:val="20"/>
        </w:rPr>
        <w:t>Úvod do pedagogického výskumu</w:t>
      </w:r>
      <w:r w:rsidRPr="00B950B2">
        <w:rPr>
          <w:rFonts w:ascii="Cambria" w:hAnsi="Cambria"/>
          <w:sz w:val="20"/>
          <w:szCs w:val="20"/>
        </w:rPr>
        <w:t>. Bratislava: UK, 236 s., ISBN 80-223-1628-8.</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GAVORA, P. 20O1. Diagnostikovanie a hodnotenie žiaka vo vyučovaní. In Kolláriková , Z., </w:t>
      </w:r>
      <w:proofErr w:type="spellStart"/>
      <w:r w:rsidRPr="00B950B2">
        <w:rPr>
          <w:rFonts w:ascii="Cambria" w:hAnsi="Cambria"/>
          <w:sz w:val="20"/>
          <w:szCs w:val="20"/>
        </w:rPr>
        <w:t>Pupala</w:t>
      </w:r>
      <w:proofErr w:type="spellEnd"/>
      <w:r w:rsidRPr="00B950B2">
        <w:rPr>
          <w:rFonts w:ascii="Cambria" w:hAnsi="Cambria"/>
          <w:sz w:val="20"/>
          <w:szCs w:val="20"/>
        </w:rPr>
        <w:t xml:space="preserve">, B. </w:t>
      </w:r>
      <w:proofErr w:type="spellStart"/>
      <w:r w:rsidRPr="00B950B2">
        <w:rPr>
          <w:rFonts w:ascii="Cambria" w:hAnsi="Cambria"/>
          <w:i/>
          <w:sz w:val="20"/>
          <w:szCs w:val="20"/>
        </w:rPr>
        <w:t>Předškolní</w:t>
      </w:r>
      <w:proofErr w:type="spellEnd"/>
      <w:r w:rsidRPr="00B950B2">
        <w:rPr>
          <w:rFonts w:ascii="Cambria" w:hAnsi="Cambria"/>
          <w:i/>
          <w:sz w:val="20"/>
          <w:szCs w:val="20"/>
        </w:rPr>
        <w:t xml:space="preserve">  a </w:t>
      </w:r>
      <w:proofErr w:type="spellStart"/>
      <w:r w:rsidRPr="00B950B2">
        <w:rPr>
          <w:rFonts w:ascii="Cambria" w:hAnsi="Cambria"/>
          <w:i/>
          <w:sz w:val="20"/>
          <w:szCs w:val="20"/>
        </w:rPr>
        <w:t>primární</w:t>
      </w:r>
      <w:proofErr w:type="spellEnd"/>
      <w:r w:rsidRPr="00B950B2">
        <w:rPr>
          <w:rFonts w:ascii="Cambria" w:hAnsi="Cambria"/>
          <w:i/>
          <w:sz w:val="20"/>
          <w:szCs w:val="20"/>
        </w:rPr>
        <w:t xml:space="preserve"> pedagogika. Predškolská a primárna pedagogika</w:t>
      </w:r>
      <w:r w:rsidRPr="00B950B2">
        <w:rPr>
          <w:rFonts w:ascii="Cambria" w:hAnsi="Cambria"/>
          <w:sz w:val="20"/>
          <w:szCs w:val="20"/>
        </w:rPr>
        <w:t xml:space="preserve">. Praha: Portál, 2001, s. 233-257. ISBN 80-7178-585-7.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Gavora, P.</w:t>
      </w:r>
      <w:r w:rsidRPr="00B950B2">
        <w:rPr>
          <w:rFonts w:ascii="Cambria" w:hAnsi="Cambria"/>
          <w:sz w:val="20"/>
          <w:szCs w:val="20"/>
        </w:rPr>
        <w:t xml:space="preserve">  2006. </w:t>
      </w:r>
      <w:r w:rsidRPr="00B950B2">
        <w:rPr>
          <w:rFonts w:ascii="Cambria" w:hAnsi="Cambria"/>
          <w:i/>
          <w:sz w:val="20"/>
          <w:szCs w:val="20"/>
        </w:rPr>
        <w:t>Sprievodca metodológiou kvalitatívneho výskumu</w:t>
      </w:r>
      <w:r w:rsidRPr="00B950B2">
        <w:rPr>
          <w:rFonts w:ascii="Cambria" w:hAnsi="Cambria"/>
          <w:sz w:val="20"/>
          <w:szCs w:val="20"/>
        </w:rPr>
        <w:t>. Bratislava: Regent, 239 s. ISBN 80-88904-46-3.</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HATÁR, C.</w:t>
      </w:r>
      <w:r w:rsidRPr="00B950B2">
        <w:rPr>
          <w:rFonts w:ascii="Cambria" w:hAnsi="Cambria"/>
          <w:sz w:val="20"/>
          <w:szCs w:val="20"/>
        </w:rPr>
        <w:t xml:space="preserve"> 2005. </w:t>
      </w:r>
      <w:r w:rsidRPr="00B950B2">
        <w:rPr>
          <w:rFonts w:ascii="Cambria" w:hAnsi="Cambria"/>
          <w:i/>
          <w:iCs/>
          <w:sz w:val="20"/>
          <w:szCs w:val="20"/>
        </w:rPr>
        <w:t xml:space="preserve">Inštitucionálna </w:t>
      </w:r>
      <w:proofErr w:type="spellStart"/>
      <w:r w:rsidRPr="00B950B2">
        <w:rPr>
          <w:rFonts w:ascii="Cambria" w:hAnsi="Cambria"/>
          <w:i/>
          <w:iCs/>
          <w:sz w:val="20"/>
          <w:szCs w:val="20"/>
        </w:rPr>
        <w:t>edukatívna</w:t>
      </w:r>
      <w:proofErr w:type="spellEnd"/>
      <w:r w:rsidRPr="00B950B2">
        <w:rPr>
          <w:rFonts w:ascii="Cambria" w:hAnsi="Cambria"/>
          <w:i/>
          <w:iCs/>
          <w:sz w:val="20"/>
          <w:szCs w:val="20"/>
        </w:rPr>
        <w:t xml:space="preserve"> starostlivosť o seniorov v Slovenskej republike.</w:t>
      </w:r>
      <w:r w:rsidRPr="00B950B2">
        <w:rPr>
          <w:rFonts w:ascii="Cambria" w:hAnsi="Cambria"/>
          <w:sz w:val="20"/>
          <w:szCs w:val="20"/>
        </w:rPr>
        <w:t xml:space="preserve"> Nitra: PF UKF, 105 s. ISBN 80-8050-821-6.</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Határ, C.</w:t>
      </w:r>
      <w:r w:rsidRPr="00B950B2">
        <w:rPr>
          <w:rFonts w:ascii="Cambria" w:hAnsi="Cambria"/>
          <w:sz w:val="20"/>
          <w:szCs w:val="20"/>
        </w:rPr>
        <w:t xml:space="preserve"> 2006. </w:t>
      </w:r>
      <w:r w:rsidRPr="00B950B2">
        <w:rPr>
          <w:rFonts w:ascii="Cambria" w:hAnsi="Cambria"/>
          <w:i/>
          <w:sz w:val="20"/>
          <w:szCs w:val="20"/>
        </w:rPr>
        <w:t xml:space="preserve">Sociálna pedagogika, sociálna </w:t>
      </w:r>
      <w:proofErr w:type="spellStart"/>
      <w:r w:rsidRPr="00B950B2">
        <w:rPr>
          <w:rFonts w:ascii="Cambria" w:hAnsi="Cambria"/>
          <w:i/>
          <w:sz w:val="20"/>
          <w:szCs w:val="20"/>
        </w:rPr>
        <w:t>andragogika</w:t>
      </w:r>
      <w:proofErr w:type="spellEnd"/>
      <w:r w:rsidRPr="00B950B2">
        <w:rPr>
          <w:rFonts w:ascii="Cambria" w:hAnsi="Cambria"/>
          <w:i/>
          <w:sz w:val="20"/>
          <w:szCs w:val="20"/>
        </w:rPr>
        <w:t xml:space="preserve"> a sociálna práca v kontexte teoretických, profesijných a vzťahových reflexií</w:t>
      </w:r>
      <w:r w:rsidRPr="00B950B2">
        <w:rPr>
          <w:rFonts w:ascii="Cambria" w:hAnsi="Cambria"/>
          <w:sz w:val="20"/>
          <w:szCs w:val="20"/>
        </w:rPr>
        <w:t>. Nitra: UKF, 149 s. ISBN 80-8094-015-0.</w:t>
      </w:r>
    </w:p>
    <w:p w:rsidR="00077EFE" w:rsidRPr="00B950B2" w:rsidRDefault="00077EFE" w:rsidP="00077EFE">
      <w:pPr>
        <w:pStyle w:val="tltextu"/>
        <w:spacing w:line="240" w:lineRule="auto"/>
        <w:ind w:left="709" w:hanging="709"/>
        <w:rPr>
          <w:rFonts w:ascii="Cambria" w:hAnsi="Cambria"/>
          <w:sz w:val="20"/>
          <w:szCs w:val="20"/>
        </w:rPr>
      </w:pPr>
      <w:r w:rsidRPr="00B950B2">
        <w:rPr>
          <w:rStyle w:val="Siln"/>
          <w:rFonts w:ascii="Cambria" w:hAnsi="Cambria"/>
          <w:b w:val="0"/>
          <w:sz w:val="20"/>
          <w:szCs w:val="20"/>
        </w:rPr>
        <w:t>HATÁR, C. 2008.</w:t>
      </w:r>
      <w:r w:rsidRPr="00B950B2">
        <w:rPr>
          <w:rFonts w:ascii="Cambria" w:hAnsi="Cambria"/>
          <w:sz w:val="20"/>
          <w:szCs w:val="20"/>
        </w:rPr>
        <w:t xml:space="preserve"> </w:t>
      </w:r>
      <w:proofErr w:type="spellStart"/>
      <w:r w:rsidRPr="00B950B2">
        <w:rPr>
          <w:rFonts w:ascii="Cambria" w:hAnsi="Cambria"/>
          <w:i/>
          <w:iCs/>
          <w:sz w:val="20"/>
          <w:szCs w:val="20"/>
        </w:rPr>
        <w:t>Edukatívne</w:t>
      </w:r>
      <w:proofErr w:type="spellEnd"/>
      <w:r w:rsidRPr="00B950B2">
        <w:rPr>
          <w:rFonts w:ascii="Cambria" w:hAnsi="Cambria"/>
          <w:i/>
          <w:iCs/>
          <w:sz w:val="20"/>
          <w:szCs w:val="20"/>
        </w:rPr>
        <w:t xml:space="preserve"> a sociálne aspekty </w:t>
      </w:r>
      <w:proofErr w:type="spellStart"/>
      <w:r w:rsidRPr="00B950B2">
        <w:rPr>
          <w:rFonts w:ascii="Cambria" w:hAnsi="Cambria"/>
          <w:i/>
          <w:iCs/>
          <w:sz w:val="20"/>
          <w:szCs w:val="20"/>
        </w:rPr>
        <w:t>rezidenciálnej</w:t>
      </w:r>
      <w:proofErr w:type="spellEnd"/>
      <w:r w:rsidRPr="00B950B2">
        <w:rPr>
          <w:rFonts w:ascii="Cambria" w:hAnsi="Cambria"/>
          <w:i/>
          <w:iCs/>
          <w:sz w:val="20"/>
          <w:szCs w:val="20"/>
        </w:rPr>
        <w:t xml:space="preserve"> starostlivosti o seniorov.</w:t>
      </w:r>
      <w:r w:rsidRPr="00B950B2">
        <w:rPr>
          <w:rFonts w:ascii="Cambria" w:hAnsi="Cambria"/>
          <w:sz w:val="20"/>
          <w:szCs w:val="20"/>
        </w:rPr>
        <w:t xml:space="preserve"> Nitra : PF UKF. 86 s. ISBN 978-80-8094-383-7.</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HENDL, J. 2005. </w:t>
      </w:r>
      <w:proofErr w:type="spellStart"/>
      <w:r w:rsidRPr="00B950B2">
        <w:rPr>
          <w:rFonts w:ascii="Cambria" w:hAnsi="Cambria"/>
          <w:i/>
          <w:sz w:val="20"/>
          <w:szCs w:val="20"/>
        </w:rPr>
        <w:t>Kvalitativní</w:t>
      </w:r>
      <w:proofErr w:type="spellEnd"/>
      <w:r w:rsidRPr="00B950B2">
        <w:rPr>
          <w:rFonts w:ascii="Cambria" w:hAnsi="Cambria"/>
          <w:i/>
          <w:sz w:val="20"/>
          <w:szCs w:val="20"/>
        </w:rPr>
        <w:t xml:space="preserve"> </w:t>
      </w:r>
      <w:proofErr w:type="spellStart"/>
      <w:r w:rsidRPr="00B950B2">
        <w:rPr>
          <w:rFonts w:ascii="Cambria" w:hAnsi="Cambria"/>
          <w:i/>
          <w:sz w:val="20"/>
          <w:szCs w:val="20"/>
        </w:rPr>
        <w:t>výzkum</w:t>
      </w:r>
      <w:proofErr w:type="spellEnd"/>
      <w:r w:rsidRPr="00B950B2">
        <w:rPr>
          <w:rFonts w:ascii="Cambria" w:hAnsi="Cambria"/>
          <w:sz w:val="20"/>
          <w:szCs w:val="20"/>
        </w:rPr>
        <w:t>. Praha: Portál, 407 s. ISBN 80-7367-040-2.</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Hlásna, S. – Horváthová, K. – Mucha, M. – Tóthová,</w:t>
      </w:r>
      <w:r w:rsidRPr="00B950B2">
        <w:rPr>
          <w:rFonts w:ascii="Cambria" w:hAnsi="Cambria"/>
          <w:sz w:val="20"/>
          <w:szCs w:val="20"/>
        </w:rPr>
        <w:t xml:space="preserve"> R. 2006. </w:t>
      </w:r>
      <w:r w:rsidRPr="00B950B2">
        <w:rPr>
          <w:rFonts w:ascii="Cambria" w:hAnsi="Cambria"/>
          <w:i/>
          <w:sz w:val="20"/>
          <w:szCs w:val="20"/>
        </w:rPr>
        <w:t>Úvod do pedagogiky</w:t>
      </w:r>
      <w:r w:rsidRPr="00B950B2">
        <w:rPr>
          <w:rFonts w:ascii="Cambria" w:hAnsi="Cambria"/>
          <w:sz w:val="20"/>
          <w:szCs w:val="20"/>
        </w:rPr>
        <w:t xml:space="preserve">. Bratislava: </w:t>
      </w:r>
      <w:proofErr w:type="spellStart"/>
      <w:r w:rsidRPr="00B950B2">
        <w:rPr>
          <w:rFonts w:ascii="Cambria" w:hAnsi="Cambria"/>
          <w:sz w:val="20"/>
          <w:szCs w:val="20"/>
        </w:rPr>
        <w:t>Enigma</w:t>
      </w:r>
      <w:proofErr w:type="spellEnd"/>
      <w:r w:rsidRPr="00B950B2">
        <w:rPr>
          <w:rFonts w:ascii="Cambria" w:hAnsi="Cambria"/>
          <w:sz w:val="20"/>
          <w:szCs w:val="20"/>
        </w:rPr>
        <w:t xml:space="preserve">. 243 s. ISBN 80-89132-29-4.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HUPKOVÁ, M. – PETLÁK, E.</w:t>
      </w:r>
      <w:r w:rsidRPr="00B950B2">
        <w:rPr>
          <w:rFonts w:ascii="Cambria" w:hAnsi="Cambria"/>
          <w:sz w:val="20"/>
          <w:szCs w:val="20"/>
        </w:rPr>
        <w:t xml:space="preserve"> 2004. </w:t>
      </w:r>
      <w:r w:rsidRPr="00B950B2">
        <w:rPr>
          <w:rFonts w:ascii="Cambria" w:hAnsi="Cambria"/>
          <w:i/>
          <w:iCs/>
          <w:sz w:val="20"/>
          <w:szCs w:val="20"/>
        </w:rPr>
        <w:t>Sebareflexia a kompetencie v práci učiteľa.</w:t>
      </w:r>
      <w:r w:rsidRPr="00B950B2">
        <w:rPr>
          <w:rFonts w:ascii="Cambria" w:hAnsi="Cambria"/>
          <w:sz w:val="20"/>
          <w:szCs w:val="20"/>
        </w:rPr>
        <w:t xml:space="preserve"> Bratislava: Iris, 135 s. ISBN 80-89018-77-7.</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CHRÁSKA, M. 2007. </w:t>
      </w:r>
      <w:proofErr w:type="spellStart"/>
      <w:r w:rsidRPr="00B950B2">
        <w:rPr>
          <w:rFonts w:ascii="Cambria" w:hAnsi="Cambria"/>
          <w:i/>
          <w:sz w:val="20"/>
          <w:szCs w:val="20"/>
        </w:rPr>
        <w:t>Metody</w:t>
      </w:r>
      <w:proofErr w:type="spellEnd"/>
      <w:r w:rsidRPr="00B950B2">
        <w:rPr>
          <w:rFonts w:ascii="Cambria" w:hAnsi="Cambria"/>
          <w:i/>
          <w:sz w:val="20"/>
          <w:szCs w:val="20"/>
        </w:rPr>
        <w:t xml:space="preserve"> pedagogického </w:t>
      </w:r>
      <w:proofErr w:type="spellStart"/>
      <w:r w:rsidRPr="00B950B2">
        <w:rPr>
          <w:rFonts w:ascii="Cambria" w:hAnsi="Cambria"/>
          <w:i/>
          <w:sz w:val="20"/>
          <w:szCs w:val="20"/>
        </w:rPr>
        <w:t>výzkumu</w:t>
      </w:r>
      <w:proofErr w:type="spellEnd"/>
      <w:r w:rsidRPr="00B950B2">
        <w:rPr>
          <w:rFonts w:ascii="Cambria" w:hAnsi="Cambria"/>
          <w:i/>
          <w:sz w:val="20"/>
          <w:szCs w:val="20"/>
        </w:rPr>
        <w:t xml:space="preserve">. Základy </w:t>
      </w:r>
      <w:proofErr w:type="spellStart"/>
      <w:r w:rsidRPr="00B950B2">
        <w:rPr>
          <w:rFonts w:ascii="Cambria" w:hAnsi="Cambria"/>
          <w:i/>
          <w:sz w:val="20"/>
          <w:szCs w:val="20"/>
        </w:rPr>
        <w:t>kvantitativního</w:t>
      </w:r>
      <w:proofErr w:type="spellEnd"/>
      <w:r w:rsidRPr="00B950B2">
        <w:rPr>
          <w:rFonts w:ascii="Cambria" w:hAnsi="Cambria"/>
          <w:i/>
          <w:sz w:val="20"/>
          <w:szCs w:val="20"/>
        </w:rPr>
        <w:t xml:space="preserve"> </w:t>
      </w:r>
      <w:proofErr w:type="spellStart"/>
      <w:r w:rsidRPr="00B950B2">
        <w:rPr>
          <w:rFonts w:ascii="Cambria" w:hAnsi="Cambria"/>
          <w:i/>
          <w:sz w:val="20"/>
          <w:szCs w:val="20"/>
        </w:rPr>
        <w:t>výzkumu</w:t>
      </w:r>
      <w:proofErr w:type="spellEnd"/>
      <w:r w:rsidRPr="00B950B2">
        <w:rPr>
          <w:rFonts w:ascii="Cambria" w:hAnsi="Cambria"/>
          <w:sz w:val="20"/>
          <w:szCs w:val="20"/>
        </w:rPr>
        <w:t xml:space="preserve">. Praha: </w:t>
      </w:r>
      <w:proofErr w:type="spellStart"/>
      <w:r w:rsidRPr="00B950B2">
        <w:rPr>
          <w:rFonts w:ascii="Cambria" w:hAnsi="Cambria"/>
          <w:sz w:val="20"/>
          <w:szCs w:val="20"/>
        </w:rPr>
        <w:t>Grada</w:t>
      </w:r>
      <w:proofErr w:type="spellEnd"/>
      <w:r w:rsidRPr="00B950B2">
        <w:rPr>
          <w:rFonts w:ascii="Cambria" w:hAnsi="Cambria"/>
          <w:sz w:val="20"/>
          <w:szCs w:val="20"/>
        </w:rPr>
        <w:t>, 265 s. ISBN 978-80-247-1369-4.</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Jůva, V</w:t>
      </w:r>
      <w:r w:rsidRPr="00B950B2">
        <w:rPr>
          <w:rFonts w:ascii="Cambria" w:hAnsi="Cambria"/>
          <w:sz w:val="20"/>
          <w:szCs w:val="20"/>
        </w:rPr>
        <w:t>. sen.&amp;</w:t>
      </w:r>
      <w:proofErr w:type="spellStart"/>
      <w:r w:rsidRPr="00B950B2">
        <w:rPr>
          <w:rFonts w:ascii="Cambria" w:hAnsi="Cambria"/>
          <w:sz w:val="20"/>
          <w:szCs w:val="20"/>
        </w:rPr>
        <w:t>jun</w:t>
      </w:r>
      <w:proofErr w:type="spellEnd"/>
      <w:r w:rsidRPr="00B950B2">
        <w:rPr>
          <w:rFonts w:ascii="Cambria" w:hAnsi="Cambria"/>
          <w:sz w:val="20"/>
          <w:szCs w:val="20"/>
        </w:rPr>
        <w:t xml:space="preserve">. 1999. </w:t>
      </w:r>
      <w:r w:rsidRPr="00B950B2">
        <w:rPr>
          <w:rFonts w:ascii="Cambria" w:hAnsi="Cambria"/>
          <w:i/>
          <w:sz w:val="20"/>
          <w:szCs w:val="20"/>
        </w:rPr>
        <w:t>Úvod do pedagogiky</w:t>
      </w:r>
      <w:r w:rsidRPr="00B950B2">
        <w:rPr>
          <w:rFonts w:ascii="Cambria" w:hAnsi="Cambria"/>
          <w:sz w:val="20"/>
          <w:szCs w:val="20"/>
        </w:rPr>
        <w:t xml:space="preserve">. Brno: </w:t>
      </w:r>
      <w:proofErr w:type="spellStart"/>
      <w:r w:rsidRPr="00B950B2">
        <w:rPr>
          <w:rFonts w:ascii="Cambria" w:hAnsi="Cambria"/>
          <w:sz w:val="20"/>
          <w:szCs w:val="20"/>
        </w:rPr>
        <w:t>Paido</w:t>
      </w:r>
      <w:proofErr w:type="spellEnd"/>
      <w:r w:rsidRPr="00B950B2">
        <w:rPr>
          <w:rFonts w:ascii="Cambria" w:hAnsi="Cambria"/>
          <w:sz w:val="20"/>
          <w:szCs w:val="20"/>
        </w:rPr>
        <w:t>, 111 s. ISBN 80-85931-78-8.</w:t>
      </w:r>
    </w:p>
    <w:p w:rsidR="00077EFE" w:rsidRPr="00B950B2" w:rsidRDefault="00077EFE" w:rsidP="00077EFE">
      <w:pPr>
        <w:ind w:left="540" w:hanging="540"/>
        <w:jc w:val="both"/>
        <w:rPr>
          <w:rFonts w:ascii="Cambria" w:hAnsi="Cambria"/>
          <w:sz w:val="20"/>
          <w:szCs w:val="20"/>
        </w:rPr>
      </w:pPr>
      <w:r w:rsidRPr="00B950B2">
        <w:rPr>
          <w:rFonts w:ascii="Cambria" w:hAnsi="Cambria"/>
          <w:sz w:val="20"/>
          <w:szCs w:val="20"/>
        </w:rPr>
        <w:t xml:space="preserve">KASÁČOVÁ, B. 2002. </w:t>
      </w:r>
      <w:r w:rsidRPr="00B950B2">
        <w:rPr>
          <w:rFonts w:ascii="Cambria" w:hAnsi="Cambria"/>
          <w:i/>
          <w:sz w:val="20"/>
          <w:szCs w:val="20"/>
        </w:rPr>
        <w:t>Učiteľ. Profesia a príprava</w:t>
      </w:r>
      <w:r w:rsidRPr="00B950B2">
        <w:rPr>
          <w:rFonts w:ascii="Cambria" w:hAnsi="Cambria"/>
          <w:sz w:val="20"/>
          <w:szCs w:val="20"/>
        </w:rPr>
        <w:t xml:space="preserve">. Banská Bystrica: PF UMB, ISBN 80-8055-702. </w:t>
      </w:r>
    </w:p>
    <w:p w:rsidR="00077EFE" w:rsidRPr="00B950B2" w:rsidRDefault="00077EFE" w:rsidP="00077EFE">
      <w:pPr>
        <w:ind w:left="540" w:hanging="540"/>
        <w:jc w:val="both"/>
        <w:rPr>
          <w:rFonts w:ascii="Cambria" w:hAnsi="Cambria"/>
          <w:sz w:val="20"/>
          <w:szCs w:val="20"/>
        </w:rPr>
      </w:pPr>
      <w:r w:rsidRPr="00B950B2">
        <w:rPr>
          <w:rFonts w:ascii="Cambria" w:hAnsi="Cambria"/>
          <w:sz w:val="20"/>
          <w:szCs w:val="20"/>
        </w:rPr>
        <w:t xml:space="preserve">KASÁČOVÁ, B. 2003. </w:t>
      </w:r>
      <w:r w:rsidRPr="00B950B2">
        <w:rPr>
          <w:rFonts w:ascii="Cambria" w:hAnsi="Cambria"/>
          <w:i/>
          <w:sz w:val="20"/>
          <w:szCs w:val="20"/>
        </w:rPr>
        <w:t>Reflexívne vyučovanie</w:t>
      </w:r>
      <w:r w:rsidRPr="00B950B2">
        <w:rPr>
          <w:rFonts w:ascii="Cambria" w:hAnsi="Cambria"/>
          <w:sz w:val="20"/>
          <w:szCs w:val="20"/>
        </w:rPr>
        <w:t>. Žilina: EDIS, ISBN 80-8070-142-3.</w:t>
      </w:r>
    </w:p>
    <w:p w:rsidR="00077EFE" w:rsidRPr="00B950B2" w:rsidRDefault="00077EFE" w:rsidP="00077EFE">
      <w:pPr>
        <w:ind w:left="709" w:hanging="709"/>
        <w:jc w:val="both"/>
        <w:rPr>
          <w:rFonts w:ascii="Cambria" w:hAnsi="Cambria"/>
          <w:sz w:val="20"/>
          <w:szCs w:val="20"/>
        </w:rPr>
      </w:pPr>
      <w:r w:rsidRPr="00B950B2">
        <w:rPr>
          <w:rFonts w:ascii="Cambria" w:hAnsi="Cambria"/>
          <w:sz w:val="20"/>
          <w:szCs w:val="20"/>
        </w:rPr>
        <w:t xml:space="preserve">KASÁČOVÁ, B. 2005. </w:t>
      </w:r>
      <w:r w:rsidRPr="00B950B2">
        <w:rPr>
          <w:rFonts w:ascii="Cambria" w:hAnsi="Cambria"/>
          <w:i/>
          <w:sz w:val="20"/>
          <w:szCs w:val="20"/>
        </w:rPr>
        <w:t>Reflexívna výučba a reflexia v </w:t>
      </w:r>
      <w:proofErr w:type="spellStart"/>
      <w:r w:rsidRPr="00B950B2">
        <w:rPr>
          <w:rFonts w:ascii="Cambria" w:hAnsi="Cambria"/>
          <w:i/>
          <w:sz w:val="20"/>
          <w:szCs w:val="20"/>
        </w:rPr>
        <w:t>čiteľskej</w:t>
      </w:r>
      <w:proofErr w:type="spellEnd"/>
      <w:r w:rsidRPr="00B950B2">
        <w:rPr>
          <w:rFonts w:ascii="Cambria" w:hAnsi="Cambria"/>
          <w:i/>
          <w:sz w:val="20"/>
          <w:szCs w:val="20"/>
        </w:rPr>
        <w:t xml:space="preserve"> príprave</w:t>
      </w:r>
      <w:r w:rsidRPr="00B950B2">
        <w:rPr>
          <w:rFonts w:ascii="Cambria" w:hAnsi="Cambria"/>
          <w:sz w:val="20"/>
          <w:szCs w:val="20"/>
        </w:rPr>
        <w:t>. Banská Bystrica: PFUMB, ISBN 80-8083-046-0.</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KÁDNER, O. 1925. </w:t>
      </w:r>
      <w:r w:rsidRPr="00B950B2">
        <w:rPr>
          <w:rFonts w:ascii="Cambria" w:hAnsi="Cambria"/>
          <w:bCs/>
          <w:i/>
          <w:color w:val="000000"/>
          <w:sz w:val="20"/>
          <w:szCs w:val="20"/>
        </w:rPr>
        <w:t>Základy</w:t>
      </w:r>
      <w:r w:rsidRPr="00B950B2">
        <w:rPr>
          <w:rFonts w:ascii="Cambria" w:hAnsi="Cambria"/>
          <w:i/>
          <w:sz w:val="20"/>
          <w:szCs w:val="20"/>
        </w:rPr>
        <w:t xml:space="preserve"> </w:t>
      </w:r>
      <w:r w:rsidRPr="00B950B2">
        <w:rPr>
          <w:rFonts w:ascii="Cambria" w:hAnsi="Cambria"/>
          <w:bCs/>
          <w:i/>
          <w:color w:val="000000"/>
          <w:sz w:val="20"/>
          <w:szCs w:val="20"/>
        </w:rPr>
        <w:t>obecné</w:t>
      </w:r>
      <w:r w:rsidRPr="00B950B2">
        <w:rPr>
          <w:rFonts w:ascii="Cambria" w:hAnsi="Cambria"/>
          <w:i/>
          <w:sz w:val="20"/>
          <w:szCs w:val="20"/>
        </w:rPr>
        <w:t xml:space="preserve"> </w:t>
      </w:r>
      <w:r w:rsidRPr="00B950B2">
        <w:rPr>
          <w:rFonts w:ascii="Cambria" w:hAnsi="Cambria"/>
          <w:bCs/>
          <w:i/>
          <w:color w:val="000000"/>
          <w:sz w:val="20"/>
          <w:szCs w:val="20"/>
        </w:rPr>
        <w:t>pedagogiky</w:t>
      </w:r>
      <w:r w:rsidRPr="00B950B2">
        <w:rPr>
          <w:rFonts w:ascii="Cambria" w:hAnsi="Cambria"/>
          <w:i/>
          <w:sz w:val="20"/>
          <w:szCs w:val="20"/>
        </w:rPr>
        <w:t xml:space="preserve">, I. - III. </w:t>
      </w:r>
      <w:proofErr w:type="spellStart"/>
      <w:r w:rsidRPr="00B950B2">
        <w:rPr>
          <w:rFonts w:ascii="Cambria" w:hAnsi="Cambria"/>
          <w:i/>
          <w:sz w:val="20"/>
          <w:szCs w:val="20"/>
        </w:rPr>
        <w:t>díl</w:t>
      </w:r>
      <w:proofErr w:type="spellEnd"/>
      <w:r w:rsidRPr="00B950B2">
        <w:rPr>
          <w:rFonts w:ascii="Cambria" w:hAnsi="Cambria"/>
          <w:sz w:val="20"/>
          <w:szCs w:val="20"/>
        </w:rPr>
        <w:t xml:space="preserve">. </w:t>
      </w:r>
      <w:r w:rsidRPr="00B950B2">
        <w:rPr>
          <w:rFonts w:ascii="Cambria" w:hAnsi="Cambria"/>
          <w:bCs/>
          <w:sz w:val="20"/>
          <w:szCs w:val="20"/>
        </w:rPr>
        <w:t>Praha.</w:t>
      </w:r>
    </w:p>
    <w:p w:rsidR="00077EFE" w:rsidRPr="00B950B2" w:rsidRDefault="00077EFE" w:rsidP="00077EFE">
      <w:pPr>
        <w:pStyle w:val="tltextu"/>
        <w:spacing w:line="240" w:lineRule="auto"/>
        <w:ind w:left="709" w:hanging="709"/>
        <w:rPr>
          <w:rFonts w:ascii="Cambria" w:hAnsi="Cambria"/>
          <w:caps/>
          <w:color w:val="FF0000"/>
          <w:sz w:val="20"/>
          <w:szCs w:val="20"/>
        </w:rPr>
      </w:pPr>
      <w:r w:rsidRPr="00B950B2">
        <w:rPr>
          <w:rFonts w:ascii="Cambria" w:hAnsi="Cambria"/>
          <w:caps/>
          <w:sz w:val="20"/>
          <w:szCs w:val="20"/>
        </w:rPr>
        <w:t xml:space="preserve">KAČÁNI, V. 1974. </w:t>
      </w:r>
      <w:r w:rsidRPr="00B950B2">
        <w:rPr>
          <w:rFonts w:ascii="Cambria" w:hAnsi="Cambria"/>
          <w:i/>
          <w:sz w:val="20"/>
          <w:szCs w:val="20"/>
        </w:rPr>
        <w:t>Úvod</w:t>
      </w:r>
      <w:r w:rsidRPr="00B950B2">
        <w:rPr>
          <w:rFonts w:ascii="Cambria" w:hAnsi="Cambria"/>
          <w:i/>
          <w:color w:val="000000"/>
          <w:sz w:val="20"/>
          <w:szCs w:val="20"/>
        </w:rPr>
        <w:t xml:space="preserve"> do pedagogiky</w:t>
      </w:r>
      <w:r w:rsidRPr="00B950B2">
        <w:rPr>
          <w:rFonts w:ascii="Cambria" w:hAnsi="Cambria"/>
          <w:color w:val="000000"/>
          <w:sz w:val="20"/>
          <w:szCs w:val="20"/>
        </w:rPr>
        <w:t>. Bratislava: SPN, 160 s.</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color w:val="000000"/>
          <w:sz w:val="20"/>
          <w:szCs w:val="20"/>
        </w:rPr>
        <w:t>Kerlinger, F. N</w:t>
      </w:r>
      <w:r w:rsidRPr="00B950B2">
        <w:rPr>
          <w:rFonts w:ascii="Cambria" w:hAnsi="Cambria"/>
          <w:color w:val="000000"/>
          <w:sz w:val="20"/>
          <w:szCs w:val="20"/>
        </w:rPr>
        <w:t xml:space="preserve">. 1972. </w:t>
      </w:r>
      <w:r w:rsidRPr="00B950B2">
        <w:rPr>
          <w:rFonts w:ascii="Cambria" w:hAnsi="Cambria"/>
          <w:i/>
          <w:color w:val="000000"/>
          <w:sz w:val="20"/>
          <w:szCs w:val="20"/>
        </w:rPr>
        <w:t xml:space="preserve">Základy </w:t>
      </w:r>
      <w:proofErr w:type="spellStart"/>
      <w:r w:rsidRPr="00B950B2">
        <w:rPr>
          <w:rFonts w:ascii="Cambria" w:hAnsi="Cambria"/>
          <w:i/>
          <w:color w:val="000000"/>
          <w:sz w:val="20"/>
          <w:szCs w:val="20"/>
        </w:rPr>
        <w:t>výzkumu</w:t>
      </w:r>
      <w:proofErr w:type="spellEnd"/>
      <w:r w:rsidRPr="00B950B2">
        <w:rPr>
          <w:rFonts w:ascii="Cambria" w:hAnsi="Cambria"/>
          <w:i/>
          <w:color w:val="000000"/>
          <w:sz w:val="20"/>
          <w:szCs w:val="20"/>
        </w:rPr>
        <w:t xml:space="preserve"> </w:t>
      </w:r>
      <w:proofErr w:type="spellStart"/>
      <w:r w:rsidRPr="00B950B2">
        <w:rPr>
          <w:rFonts w:ascii="Cambria" w:hAnsi="Cambria"/>
          <w:i/>
          <w:color w:val="000000"/>
          <w:sz w:val="20"/>
          <w:szCs w:val="20"/>
        </w:rPr>
        <w:t>chování</w:t>
      </w:r>
      <w:proofErr w:type="spellEnd"/>
      <w:r w:rsidRPr="00B950B2">
        <w:rPr>
          <w:rFonts w:ascii="Cambria" w:hAnsi="Cambria"/>
          <w:color w:val="000000"/>
          <w:sz w:val="20"/>
          <w:szCs w:val="20"/>
        </w:rPr>
        <w:t xml:space="preserve">. Praha: </w:t>
      </w:r>
      <w:proofErr w:type="spellStart"/>
      <w:r w:rsidRPr="00B950B2">
        <w:rPr>
          <w:rFonts w:ascii="Cambria" w:hAnsi="Cambria"/>
          <w:color w:val="000000"/>
          <w:sz w:val="20"/>
          <w:szCs w:val="20"/>
        </w:rPr>
        <w:t>Academia</w:t>
      </w:r>
      <w:proofErr w:type="spellEnd"/>
      <w:r w:rsidRPr="00B950B2">
        <w:rPr>
          <w:rFonts w:ascii="Cambria" w:hAnsi="Cambria"/>
          <w:color w:val="000000"/>
          <w:sz w:val="20"/>
          <w:szCs w:val="20"/>
        </w:rPr>
        <w:t xml:space="preserve">.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Klimentová,</w:t>
      </w:r>
      <w:r w:rsidRPr="00B950B2">
        <w:rPr>
          <w:rFonts w:ascii="Cambria" w:hAnsi="Cambria"/>
          <w:sz w:val="20"/>
          <w:szCs w:val="20"/>
        </w:rPr>
        <w:t xml:space="preserve"> A. 2004. </w:t>
      </w:r>
      <w:r w:rsidRPr="00B950B2">
        <w:rPr>
          <w:rFonts w:ascii="Cambria" w:hAnsi="Cambria"/>
          <w:i/>
          <w:sz w:val="20"/>
          <w:szCs w:val="20"/>
        </w:rPr>
        <w:t>Metódy riadiaceho pracovníka k pracovníkom školy z pohľadu diferencovaného prístupu.</w:t>
      </w:r>
      <w:r w:rsidRPr="00B950B2">
        <w:rPr>
          <w:rFonts w:ascii="Cambria" w:hAnsi="Cambria"/>
          <w:sz w:val="20"/>
          <w:szCs w:val="20"/>
        </w:rPr>
        <w:t xml:space="preserve"> In </w:t>
      </w:r>
      <w:r w:rsidRPr="00B950B2">
        <w:rPr>
          <w:rFonts w:ascii="Cambria" w:hAnsi="Cambria"/>
          <w:i/>
          <w:sz w:val="20"/>
          <w:szCs w:val="20"/>
        </w:rPr>
        <w:t>Diferenciácia vyučovania a súvislosti</w:t>
      </w:r>
      <w:r w:rsidRPr="00B950B2">
        <w:rPr>
          <w:rFonts w:ascii="Cambria" w:hAnsi="Cambria"/>
          <w:sz w:val="20"/>
          <w:szCs w:val="20"/>
        </w:rPr>
        <w:t xml:space="preserve">. Nitra : PF UKF, s.135-140, </w:t>
      </w:r>
      <w:r w:rsidRPr="00B950B2">
        <w:rPr>
          <w:rFonts w:ascii="Cambria" w:hAnsi="Cambria"/>
          <w:bCs/>
          <w:sz w:val="20"/>
          <w:szCs w:val="20"/>
        </w:rPr>
        <w:t>ISBN 80-8050-743-0.</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Komárik, E.</w:t>
      </w:r>
      <w:r w:rsidRPr="00B950B2">
        <w:rPr>
          <w:rFonts w:ascii="Cambria" w:hAnsi="Cambria"/>
          <w:sz w:val="20"/>
          <w:szCs w:val="20"/>
        </w:rPr>
        <w:t xml:space="preserve"> 2002. </w:t>
      </w:r>
      <w:r w:rsidRPr="00B950B2">
        <w:rPr>
          <w:rFonts w:ascii="Cambria" w:hAnsi="Cambria"/>
          <w:i/>
          <w:sz w:val="20"/>
          <w:szCs w:val="20"/>
        </w:rPr>
        <w:t>Metódy vedeckého poznávania človeka pre začiatočníkov</w:t>
      </w:r>
      <w:r w:rsidRPr="00B950B2">
        <w:rPr>
          <w:rFonts w:ascii="Cambria" w:hAnsi="Cambria"/>
          <w:sz w:val="20"/>
          <w:szCs w:val="20"/>
        </w:rPr>
        <w:t>. Bratislava: UK, 210 s. ISBN 80-223-1717-9.</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KOMINAREC, I. – ŠUŤÁKOVÁ, V. – DARGOVÁ, J. 2002. </w:t>
      </w:r>
      <w:r w:rsidRPr="00B950B2">
        <w:rPr>
          <w:rFonts w:ascii="Cambria" w:hAnsi="Cambria"/>
          <w:i/>
          <w:sz w:val="20"/>
          <w:szCs w:val="20"/>
        </w:rPr>
        <w:t>Základy pedagogiky. Vybrané pedagogické problémy.</w:t>
      </w:r>
      <w:r w:rsidRPr="00B950B2">
        <w:rPr>
          <w:rFonts w:ascii="Cambria" w:hAnsi="Cambria"/>
          <w:sz w:val="20"/>
          <w:szCs w:val="20"/>
        </w:rPr>
        <w:t xml:space="preserve"> Prešov: PU, 135 s. ISBN 80-8068-096-5.</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KOMORA, J. 2008. </w:t>
      </w:r>
      <w:r w:rsidRPr="00B950B2">
        <w:rPr>
          <w:rFonts w:ascii="Cambria" w:hAnsi="Cambria"/>
          <w:i/>
          <w:sz w:val="20"/>
          <w:szCs w:val="20"/>
        </w:rPr>
        <w:t>Základy porovnávacej pedagogiky pre učiteľské odbory štúdia</w:t>
      </w:r>
      <w:r w:rsidRPr="00B950B2">
        <w:rPr>
          <w:rFonts w:ascii="Cambria" w:hAnsi="Cambria"/>
          <w:sz w:val="20"/>
          <w:szCs w:val="20"/>
        </w:rPr>
        <w:t xml:space="preserve">. </w:t>
      </w:r>
      <w:r w:rsidRPr="00B950B2">
        <w:rPr>
          <w:rFonts w:ascii="Cambria" w:hAnsi="Cambria"/>
          <w:i/>
          <w:sz w:val="20"/>
          <w:szCs w:val="20"/>
        </w:rPr>
        <w:t>Vysokoškolské učebné texty.</w:t>
      </w:r>
      <w:r w:rsidRPr="00B950B2">
        <w:rPr>
          <w:rFonts w:ascii="Cambria" w:hAnsi="Cambria"/>
          <w:sz w:val="20"/>
          <w:szCs w:val="20"/>
        </w:rPr>
        <w:t xml:space="preserve"> Nitra: UKF, 71 s. ISBN 978-80-8094-379-0.</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KOŤA, J. 2007. </w:t>
      </w:r>
      <w:r w:rsidRPr="00B950B2">
        <w:rPr>
          <w:rFonts w:ascii="Cambria" w:hAnsi="Cambria"/>
          <w:i/>
          <w:sz w:val="20"/>
          <w:szCs w:val="20"/>
        </w:rPr>
        <w:t xml:space="preserve">Pedagogika a jej vedný profil. </w:t>
      </w:r>
      <w:r w:rsidRPr="00B950B2">
        <w:rPr>
          <w:rFonts w:ascii="Cambria" w:hAnsi="Cambria"/>
          <w:sz w:val="20"/>
          <w:szCs w:val="20"/>
        </w:rPr>
        <w:t xml:space="preserve">In </w:t>
      </w:r>
      <w:proofErr w:type="spellStart"/>
      <w:r w:rsidRPr="00B950B2">
        <w:rPr>
          <w:rFonts w:ascii="Cambria" w:hAnsi="Cambria"/>
          <w:sz w:val="20"/>
          <w:szCs w:val="20"/>
        </w:rPr>
        <w:t>Vališová</w:t>
      </w:r>
      <w:proofErr w:type="spellEnd"/>
      <w:r w:rsidRPr="00B950B2">
        <w:rPr>
          <w:rFonts w:ascii="Cambria" w:hAnsi="Cambria"/>
          <w:sz w:val="20"/>
          <w:szCs w:val="20"/>
        </w:rPr>
        <w:t xml:space="preserve">, A. – </w:t>
      </w:r>
      <w:proofErr w:type="spellStart"/>
      <w:r w:rsidRPr="00B950B2">
        <w:rPr>
          <w:rFonts w:ascii="Cambria" w:hAnsi="Cambria"/>
          <w:sz w:val="20"/>
          <w:szCs w:val="20"/>
        </w:rPr>
        <w:t>Kasíková</w:t>
      </w:r>
      <w:proofErr w:type="spellEnd"/>
      <w:r w:rsidRPr="00B950B2">
        <w:rPr>
          <w:rFonts w:ascii="Cambria" w:hAnsi="Cambria"/>
          <w:sz w:val="20"/>
          <w:szCs w:val="20"/>
        </w:rPr>
        <w:t xml:space="preserve">, H. a kol. </w:t>
      </w:r>
      <w:r w:rsidRPr="00B950B2">
        <w:rPr>
          <w:rFonts w:ascii="Cambria" w:hAnsi="Cambria"/>
          <w:i/>
          <w:sz w:val="20"/>
          <w:szCs w:val="20"/>
        </w:rPr>
        <w:t xml:space="preserve">Pedagogika pro </w:t>
      </w:r>
      <w:proofErr w:type="spellStart"/>
      <w:r w:rsidRPr="00B950B2">
        <w:rPr>
          <w:rFonts w:ascii="Cambria" w:hAnsi="Cambria"/>
          <w:i/>
          <w:sz w:val="20"/>
          <w:szCs w:val="20"/>
        </w:rPr>
        <w:t>učitele</w:t>
      </w:r>
      <w:proofErr w:type="spellEnd"/>
      <w:r w:rsidRPr="00B950B2">
        <w:rPr>
          <w:rFonts w:ascii="Cambria" w:hAnsi="Cambria"/>
          <w:i/>
          <w:sz w:val="20"/>
          <w:szCs w:val="20"/>
        </w:rPr>
        <w:t>.</w:t>
      </w:r>
      <w:r w:rsidRPr="00B950B2">
        <w:rPr>
          <w:rFonts w:ascii="Cambria" w:hAnsi="Cambria"/>
          <w:sz w:val="20"/>
          <w:szCs w:val="20"/>
        </w:rPr>
        <w:t xml:space="preserve"> Praha: </w:t>
      </w:r>
      <w:proofErr w:type="spellStart"/>
      <w:r w:rsidRPr="00B950B2">
        <w:rPr>
          <w:rFonts w:ascii="Cambria" w:hAnsi="Cambria"/>
          <w:sz w:val="20"/>
          <w:szCs w:val="20"/>
        </w:rPr>
        <w:t>Grada</w:t>
      </w:r>
      <w:proofErr w:type="spellEnd"/>
      <w:r w:rsidRPr="00B950B2">
        <w:rPr>
          <w:rFonts w:ascii="Cambria" w:hAnsi="Cambria"/>
          <w:sz w:val="20"/>
          <w:szCs w:val="20"/>
        </w:rPr>
        <w:t>, s. 49-67, ISBN 978-80-247-1734-0.</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lastRenderedPageBreak/>
        <w:t>Kratochvílová, E</w:t>
      </w:r>
      <w:r w:rsidRPr="00B950B2">
        <w:rPr>
          <w:rFonts w:ascii="Cambria" w:hAnsi="Cambria"/>
          <w:sz w:val="20"/>
          <w:szCs w:val="20"/>
        </w:rPr>
        <w:t xml:space="preserve">. a kol. 2007. </w:t>
      </w:r>
      <w:r w:rsidRPr="00B950B2">
        <w:rPr>
          <w:rFonts w:ascii="Cambria" w:hAnsi="Cambria"/>
          <w:i/>
          <w:sz w:val="20"/>
          <w:szCs w:val="20"/>
        </w:rPr>
        <w:t>Úvod do pedagogiky</w:t>
      </w:r>
      <w:r w:rsidRPr="00B950B2">
        <w:rPr>
          <w:rFonts w:ascii="Cambria" w:hAnsi="Cambria"/>
          <w:sz w:val="20"/>
          <w:szCs w:val="20"/>
        </w:rPr>
        <w:t>. Trnava: TU, 165 s. ISBN 978-80-8082-145-6.</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KRÁL, M. 1994. </w:t>
      </w:r>
      <w:proofErr w:type="spellStart"/>
      <w:r w:rsidRPr="00B950B2">
        <w:rPr>
          <w:rFonts w:ascii="Cambria" w:hAnsi="Cambria"/>
          <w:i/>
          <w:sz w:val="20"/>
          <w:szCs w:val="20"/>
        </w:rPr>
        <w:t>Změna</w:t>
      </w:r>
      <w:proofErr w:type="spellEnd"/>
      <w:r w:rsidRPr="00B950B2">
        <w:rPr>
          <w:rFonts w:ascii="Cambria" w:hAnsi="Cambria"/>
          <w:i/>
          <w:sz w:val="20"/>
          <w:szCs w:val="20"/>
        </w:rPr>
        <w:t xml:space="preserve"> </w:t>
      </w:r>
      <w:proofErr w:type="spellStart"/>
      <w:r w:rsidRPr="00B950B2">
        <w:rPr>
          <w:rFonts w:ascii="Cambria" w:hAnsi="Cambria"/>
          <w:i/>
          <w:sz w:val="20"/>
          <w:szCs w:val="20"/>
        </w:rPr>
        <w:t>paradigmatu</w:t>
      </w:r>
      <w:proofErr w:type="spellEnd"/>
      <w:r w:rsidRPr="00B950B2">
        <w:rPr>
          <w:rFonts w:ascii="Cambria" w:hAnsi="Cambria"/>
          <w:i/>
          <w:sz w:val="20"/>
          <w:szCs w:val="20"/>
        </w:rPr>
        <w:t xml:space="preserve"> </w:t>
      </w:r>
      <w:proofErr w:type="spellStart"/>
      <w:r w:rsidRPr="00B950B2">
        <w:rPr>
          <w:rFonts w:ascii="Cambria" w:hAnsi="Cambria"/>
          <w:i/>
          <w:sz w:val="20"/>
          <w:szCs w:val="20"/>
        </w:rPr>
        <w:t>vědy</w:t>
      </w:r>
      <w:proofErr w:type="spellEnd"/>
      <w:r w:rsidRPr="00B950B2">
        <w:rPr>
          <w:rFonts w:ascii="Cambria" w:hAnsi="Cambria"/>
          <w:sz w:val="20"/>
          <w:szCs w:val="20"/>
        </w:rPr>
        <w:t xml:space="preserve">. Praha: </w:t>
      </w:r>
      <w:proofErr w:type="spellStart"/>
      <w:r w:rsidRPr="00B950B2">
        <w:rPr>
          <w:rFonts w:ascii="Cambria" w:hAnsi="Cambria"/>
          <w:sz w:val="20"/>
          <w:szCs w:val="20"/>
        </w:rPr>
        <w:t>Filosofia</w:t>
      </w:r>
      <w:proofErr w:type="spellEnd"/>
      <w:r w:rsidRPr="00B950B2">
        <w:rPr>
          <w:rFonts w:ascii="Cambria" w:hAnsi="Cambria"/>
          <w:sz w:val="20"/>
          <w:szCs w:val="20"/>
        </w:rPr>
        <w:t>, 84 s. ISBN 80-7007-064-1.</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KREJČÍ, V. 1991. </w:t>
      </w:r>
      <w:r w:rsidRPr="00B950B2">
        <w:rPr>
          <w:rFonts w:ascii="Cambria" w:hAnsi="Cambria"/>
          <w:i/>
          <w:sz w:val="20"/>
          <w:szCs w:val="20"/>
        </w:rPr>
        <w:t>Obecné základy pedagogiky</w:t>
      </w:r>
      <w:r w:rsidRPr="00B950B2">
        <w:rPr>
          <w:rFonts w:ascii="Cambria" w:hAnsi="Cambria"/>
          <w:sz w:val="20"/>
          <w:szCs w:val="20"/>
        </w:rPr>
        <w:t xml:space="preserve">. Ostrava: </w:t>
      </w:r>
      <w:proofErr w:type="spellStart"/>
      <w:r w:rsidRPr="00B950B2">
        <w:rPr>
          <w:rFonts w:ascii="Cambria" w:hAnsi="Cambria"/>
          <w:sz w:val="20"/>
          <w:szCs w:val="20"/>
        </w:rPr>
        <w:t>PdF</w:t>
      </w:r>
      <w:proofErr w:type="spellEnd"/>
      <w:r w:rsidRPr="00B950B2">
        <w:rPr>
          <w:rFonts w:ascii="Cambria" w:hAnsi="Cambria"/>
          <w:sz w:val="20"/>
          <w:szCs w:val="20"/>
        </w:rPr>
        <w:t xml:space="preserve">, </w:t>
      </w:r>
      <w:r w:rsidRPr="00B950B2">
        <w:rPr>
          <w:rStyle w:val="Zvraznenie"/>
          <w:rFonts w:ascii="Cambria" w:hAnsi="Cambria"/>
          <w:b w:val="0"/>
          <w:sz w:val="20"/>
          <w:szCs w:val="20"/>
        </w:rPr>
        <w:t>ISBN</w:t>
      </w:r>
      <w:r w:rsidRPr="00B950B2">
        <w:rPr>
          <w:rFonts w:ascii="Cambria" w:hAnsi="Cambria"/>
          <w:i/>
          <w:sz w:val="20"/>
          <w:szCs w:val="20"/>
        </w:rPr>
        <w:t xml:space="preserve"> </w:t>
      </w:r>
      <w:r w:rsidRPr="00B950B2">
        <w:rPr>
          <w:rFonts w:ascii="Cambria" w:hAnsi="Cambria"/>
          <w:sz w:val="20"/>
          <w:szCs w:val="20"/>
        </w:rPr>
        <w:t>80-7042-041-3.</w:t>
      </w:r>
    </w:p>
    <w:p w:rsidR="00077EFE" w:rsidRPr="00B950B2" w:rsidRDefault="00077EFE" w:rsidP="00077EFE">
      <w:pPr>
        <w:pStyle w:val="tltextu"/>
        <w:spacing w:line="240" w:lineRule="auto"/>
        <w:ind w:left="709" w:hanging="709"/>
        <w:rPr>
          <w:rFonts w:ascii="Cambria" w:hAnsi="Cambria"/>
          <w:caps/>
          <w:sz w:val="20"/>
          <w:szCs w:val="20"/>
        </w:rPr>
      </w:pPr>
      <w:r w:rsidRPr="00B950B2">
        <w:rPr>
          <w:rFonts w:ascii="Cambria" w:hAnsi="Cambria"/>
          <w:sz w:val="20"/>
          <w:szCs w:val="20"/>
        </w:rPr>
        <w:t xml:space="preserve">KUČEROVÁ, S. 1994. Filozoficko-historický </w:t>
      </w:r>
      <w:proofErr w:type="spellStart"/>
      <w:r w:rsidRPr="00B950B2">
        <w:rPr>
          <w:rFonts w:ascii="Cambria" w:hAnsi="Cambria"/>
          <w:sz w:val="20"/>
          <w:szCs w:val="20"/>
        </w:rPr>
        <w:t>přístup</w:t>
      </w:r>
      <w:proofErr w:type="spellEnd"/>
      <w:r w:rsidRPr="00B950B2">
        <w:rPr>
          <w:rFonts w:ascii="Cambria" w:hAnsi="Cambria"/>
          <w:sz w:val="20"/>
          <w:szCs w:val="20"/>
        </w:rPr>
        <w:t xml:space="preserve"> k otázkam výchovy. In </w:t>
      </w:r>
      <w:proofErr w:type="spellStart"/>
      <w:r w:rsidRPr="00B950B2">
        <w:rPr>
          <w:rFonts w:ascii="Cambria" w:hAnsi="Cambria"/>
          <w:sz w:val="20"/>
          <w:szCs w:val="20"/>
        </w:rPr>
        <w:t>Maňák</w:t>
      </w:r>
      <w:proofErr w:type="spellEnd"/>
      <w:r w:rsidRPr="00B950B2">
        <w:rPr>
          <w:rFonts w:ascii="Cambria" w:hAnsi="Cambria"/>
          <w:sz w:val="20"/>
          <w:szCs w:val="20"/>
        </w:rPr>
        <w:t xml:space="preserve">, J. a kol.: </w:t>
      </w:r>
      <w:r w:rsidRPr="00B950B2">
        <w:rPr>
          <w:rFonts w:ascii="Cambria" w:hAnsi="Cambria"/>
          <w:i/>
          <w:sz w:val="20"/>
          <w:szCs w:val="20"/>
        </w:rPr>
        <w:t>Kapitoly z </w:t>
      </w:r>
      <w:proofErr w:type="spellStart"/>
      <w:r w:rsidRPr="00B950B2">
        <w:rPr>
          <w:rFonts w:ascii="Cambria" w:hAnsi="Cambria"/>
          <w:i/>
          <w:sz w:val="20"/>
          <w:szCs w:val="20"/>
        </w:rPr>
        <w:t>metodologie</w:t>
      </w:r>
      <w:proofErr w:type="spellEnd"/>
      <w:r w:rsidRPr="00B950B2">
        <w:rPr>
          <w:rFonts w:ascii="Cambria" w:hAnsi="Cambria"/>
          <w:i/>
          <w:sz w:val="20"/>
          <w:szCs w:val="20"/>
        </w:rPr>
        <w:t xml:space="preserve"> pedagogiky</w:t>
      </w:r>
      <w:r w:rsidRPr="00B950B2">
        <w:rPr>
          <w:rFonts w:ascii="Cambria" w:hAnsi="Cambria"/>
          <w:sz w:val="20"/>
          <w:szCs w:val="20"/>
        </w:rPr>
        <w:t xml:space="preserve">. Brno: Masarykova univerzita, s. 7-17, </w:t>
      </w:r>
      <w:r w:rsidRPr="00B950B2">
        <w:rPr>
          <w:rStyle w:val="Zvraznenie"/>
          <w:rFonts w:ascii="Cambria" w:hAnsi="Cambria"/>
          <w:b w:val="0"/>
          <w:sz w:val="20"/>
          <w:szCs w:val="20"/>
        </w:rPr>
        <w:t>ISBN</w:t>
      </w:r>
      <w:r w:rsidRPr="00B950B2">
        <w:rPr>
          <w:rFonts w:ascii="Cambria" w:hAnsi="Cambria"/>
          <w:sz w:val="20"/>
          <w:szCs w:val="20"/>
        </w:rPr>
        <w:t xml:space="preserve"> 80-210-1031-2.</w:t>
      </w:r>
    </w:p>
    <w:p w:rsidR="00077EFE" w:rsidRPr="00B950B2" w:rsidRDefault="00077EFE" w:rsidP="00077EFE">
      <w:pPr>
        <w:pStyle w:val="tltextu"/>
        <w:spacing w:line="240" w:lineRule="auto"/>
        <w:ind w:left="670" w:hanging="670"/>
        <w:rPr>
          <w:rFonts w:ascii="Cambria" w:hAnsi="Cambria"/>
          <w:sz w:val="20"/>
          <w:szCs w:val="20"/>
        </w:rPr>
      </w:pPr>
      <w:r w:rsidRPr="00B950B2">
        <w:rPr>
          <w:rFonts w:ascii="Cambria" w:hAnsi="Cambria"/>
          <w:bCs/>
          <w:sz w:val="20"/>
          <w:szCs w:val="20"/>
        </w:rPr>
        <w:t xml:space="preserve">KURINCOVÁ, V.  2008. Učiteľ ako aktér výchovy. In  </w:t>
      </w:r>
      <w:proofErr w:type="spellStart"/>
      <w:r w:rsidRPr="00B950B2">
        <w:rPr>
          <w:rFonts w:ascii="Cambria" w:hAnsi="Cambria"/>
          <w:bCs/>
          <w:sz w:val="20"/>
          <w:szCs w:val="20"/>
        </w:rPr>
        <w:t>Kurincová</w:t>
      </w:r>
      <w:proofErr w:type="spellEnd"/>
      <w:r w:rsidRPr="00B950B2">
        <w:rPr>
          <w:rFonts w:ascii="Cambria" w:hAnsi="Cambria"/>
          <w:bCs/>
          <w:sz w:val="20"/>
          <w:szCs w:val="20"/>
        </w:rPr>
        <w:t xml:space="preserve">, V. - DUCHOVIČOVÁ, J. – SLEZÁKOVÁ, T. – KOMORA, J. </w:t>
      </w:r>
      <w:r w:rsidRPr="00B950B2">
        <w:rPr>
          <w:rFonts w:ascii="Cambria" w:hAnsi="Cambria"/>
          <w:i/>
          <w:iCs/>
          <w:sz w:val="20"/>
          <w:szCs w:val="20"/>
        </w:rPr>
        <w:t>Základy pedagogiky pre učiteľské odbory štúdia.</w:t>
      </w:r>
      <w:r w:rsidRPr="00B950B2">
        <w:rPr>
          <w:rFonts w:ascii="Cambria" w:hAnsi="Cambria"/>
          <w:sz w:val="20"/>
          <w:szCs w:val="20"/>
        </w:rPr>
        <w:t xml:space="preserve"> Nitra : </w:t>
      </w:r>
      <w:proofErr w:type="spellStart"/>
      <w:r w:rsidRPr="00B950B2">
        <w:rPr>
          <w:rFonts w:ascii="Cambria" w:hAnsi="Cambria"/>
          <w:sz w:val="20"/>
          <w:szCs w:val="20"/>
        </w:rPr>
        <w:t>KPg</w:t>
      </w:r>
      <w:proofErr w:type="spellEnd"/>
      <w:r w:rsidRPr="00B950B2">
        <w:rPr>
          <w:rFonts w:ascii="Cambria" w:hAnsi="Cambria"/>
          <w:sz w:val="20"/>
          <w:szCs w:val="20"/>
        </w:rPr>
        <w:t xml:space="preserve"> PF UKF, ISBN 978-80-8094-445-2. </w:t>
      </w:r>
    </w:p>
    <w:p w:rsidR="00077EFE" w:rsidRPr="00B950B2" w:rsidRDefault="00077EFE" w:rsidP="00077EFE">
      <w:pPr>
        <w:pStyle w:val="tltextu"/>
        <w:spacing w:line="240" w:lineRule="auto"/>
        <w:ind w:left="670" w:hanging="670"/>
        <w:rPr>
          <w:rFonts w:ascii="Cambria" w:hAnsi="Cambria"/>
          <w:sz w:val="20"/>
          <w:szCs w:val="20"/>
        </w:rPr>
      </w:pPr>
      <w:r w:rsidRPr="00B950B2">
        <w:rPr>
          <w:rFonts w:ascii="Cambria" w:hAnsi="Cambria"/>
          <w:bCs/>
          <w:sz w:val="20"/>
          <w:szCs w:val="20"/>
        </w:rPr>
        <w:t>KURINCOVÁ, V. – DUCHOVIČOVÁ, J. – SLEZÁKOVÁ, T. – KOMORA, J. 2008.</w:t>
      </w:r>
      <w:r w:rsidRPr="00B950B2">
        <w:rPr>
          <w:rFonts w:ascii="Cambria" w:hAnsi="Cambria"/>
          <w:sz w:val="20"/>
          <w:szCs w:val="20"/>
        </w:rPr>
        <w:t xml:space="preserve"> </w:t>
      </w:r>
      <w:r w:rsidRPr="00B950B2">
        <w:rPr>
          <w:rFonts w:ascii="Cambria" w:hAnsi="Cambria"/>
          <w:i/>
          <w:iCs/>
          <w:sz w:val="20"/>
          <w:szCs w:val="20"/>
        </w:rPr>
        <w:t>Základy pedagogiky pre učiteľské odbory štúdia.</w:t>
      </w:r>
      <w:r w:rsidRPr="00B950B2">
        <w:rPr>
          <w:rFonts w:ascii="Cambria" w:hAnsi="Cambria"/>
          <w:sz w:val="20"/>
          <w:szCs w:val="20"/>
        </w:rPr>
        <w:t xml:space="preserve"> Nitra : </w:t>
      </w:r>
      <w:proofErr w:type="spellStart"/>
      <w:r w:rsidRPr="00B950B2">
        <w:rPr>
          <w:rFonts w:ascii="Cambria" w:hAnsi="Cambria"/>
          <w:sz w:val="20"/>
          <w:szCs w:val="20"/>
        </w:rPr>
        <w:t>KPg</w:t>
      </w:r>
      <w:proofErr w:type="spellEnd"/>
      <w:r w:rsidRPr="00B950B2">
        <w:rPr>
          <w:rFonts w:ascii="Cambria" w:hAnsi="Cambria"/>
          <w:sz w:val="20"/>
          <w:szCs w:val="20"/>
        </w:rPr>
        <w:t xml:space="preserve"> PF UKF. 237 s. ISBN 978-80-8094-445-2.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Meumann,</w:t>
      </w:r>
      <w:r w:rsidRPr="00B950B2">
        <w:rPr>
          <w:rFonts w:ascii="Cambria" w:hAnsi="Cambria"/>
          <w:sz w:val="20"/>
          <w:szCs w:val="20"/>
        </w:rPr>
        <w:t xml:space="preserve"> E. 1907. </w:t>
      </w:r>
      <w:proofErr w:type="spellStart"/>
      <w:r w:rsidRPr="00B950B2">
        <w:rPr>
          <w:rFonts w:ascii="Cambria" w:hAnsi="Cambria"/>
          <w:i/>
          <w:sz w:val="20"/>
          <w:szCs w:val="20"/>
        </w:rPr>
        <w:t>Vorlesungen</w:t>
      </w:r>
      <w:proofErr w:type="spellEnd"/>
      <w:r w:rsidRPr="00B950B2">
        <w:rPr>
          <w:rFonts w:ascii="Cambria" w:hAnsi="Cambria"/>
          <w:i/>
          <w:sz w:val="20"/>
          <w:szCs w:val="20"/>
        </w:rPr>
        <w:t xml:space="preserve"> </w:t>
      </w:r>
      <w:proofErr w:type="spellStart"/>
      <w:r w:rsidRPr="00B950B2">
        <w:rPr>
          <w:rFonts w:ascii="Cambria" w:hAnsi="Cambria"/>
          <w:i/>
          <w:sz w:val="20"/>
          <w:szCs w:val="20"/>
        </w:rPr>
        <w:t>zur</w:t>
      </w:r>
      <w:proofErr w:type="spellEnd"/>
      <w:r w:rsidRPr="00B950B2">
        <w:rPr>
          <w:rFonts w:ascii="Cambria" w:hAnsi="Cambria"/>
          <w:i/>
          <w:sz w:val="20"/>
          <w:szCs w:val="20"/>
        </w:rPr>
        <w:t xml:space="preserve"> </w:t>
      </w:r>
      <w:proofErr w:type="spellStart"/>
      <w:r w:rsidRPr="00B950B2">
        <w:rPr>
          <w:rFonts w:ascii="Cambria" w:hAnsi="Cambria"/>
          <w:i/>
          <w:sz w:val="20"/>
          <w:szCs w:val="20"/>
        </w:rPr>
        <w:t>Einführung</w:t>
      </w:r>
      <w:proofErr w:type="spellEnd"/>
      <w:r w:rsidRPr="00B950B2">
        <w:rPr>
          <w:rFonts w:ascii="Cambria" w:hAnsi="Cambria"/>
          <w:i/>
          <w:sz w:val="20"/>
          <w:szCs w:val="20"/>
        </w:rPr>
        <w:t xml:space="preserve"> in </w:t>
      </w:r>
      <w:proofErr w:type="spellStart"/>
      <w:r w:rsidRPr="00B950B2">
        <w:rPr>
          <w:rFonts w:ascii="Cambria" w:hAnsi="Cambria"/>
          <w:i/>
          <w:sz w:val="20"/>
          <w:szCs w:val="20"/>
        </w:rPr>
        <w:t>die</w:t>
      </w:r>
      <w:proofErr w:type="spellEnd"/>
      <w:r w:rsidRPr="00B950B2">
        <w:rPr>
          <w:rFonts w:ascii="Cambria" w:hAnsi="Cambria"/>
          <w:i/>
          <w:sz w:val="20"/>
          <w:szCs w:val="20"/>
        </w:rPr>
        <w:t xml:space="preserve"> </w:t>
      </w:r>
      <w:proofErr w:type="spellStart"/>
      <w:r w:rsidRPr="00B950B2">
        <w:rPr>
          <w:rFonts w:ascii="Cambria" w:hAnsi="Cambria"/>
          <w:i/>
          <w:sz w:val="20"/>
          <w:szCs w:val="20"/>
        </w:rPr>
        <w:t>experimentalle</w:t>
      </w:r>
      <w:proofErr w:type="spellEnd"/>
      <w:r w:rsidRPr="00B950B2">
        <w:rPr>
          <w:rFonts w:ascii="Cambria" w:hAnsi="Cambria"/>
          <w:i/>
          <w:sz w:val="20"/>
          <w:szCs w:val="20"/>
        </w:rPr>
        <w:t xml:space="preserve"> </w:t>
      </w:r>
      <w:proofErr w:type="spellStart"/>
      <w:r w:rsidRPr="00B950B2">
        <w:rPr>
          <w:rFonts w:ascii="Cambria" w:hAnsi="Cambria"/>
          <w:i/>
          <w:sz w:val="20"/>
          <w:szCs w:val="20"/>
        </w:rPr>
        <w:t>Pädagogik</w:t>
      </w:r>
      <w:proofErr w:type="spellEnd"/>
      <w:r w:rsidRPr="00B950B2">
        <w:rPr>
          <w:rFonts w:ascii="Cambria" w:hAnsi="Cambria"/>
          <w:i/>
          <w:sz w:val="20"/>
          <w:szCs w:val="20"/>
        </w:rPr>
        <w:t xml:space="preserve"> </w:t>
      </w:r>
      <w:proofErr w:type="spellStart"/>
      <w:r w:rsidRPr="00B950B2">
        <w:rPr>
          <w:rFonts w:ascii="Cambria" w:hAnsi="Cambria"/>
          <w:i/>
          <w:sz w:val="20"/>
          <w:szCs w:val="20"/>
        </w:rPr>
        <w:t>und</w:t>
      </w:r>
      <w:proofErr w:type="spellEnd"/>
      <w:r w:rsidRPr="00B950B2">
        <w:rPr>
          <w:rFonts w:ascii="Cambria" w:hAnsi="Cambria"/>
          <w:i/>
          <w:sz w:val="20"/>
          <w:szCs w:val="20"/>
        </w:rPr>
        <w:t xml:space="preserve"> </w:t>
      </w:r>
      <w:proofErr w:type="spellStart"/>
      <w:r w:rsidRPr="00B950B2">
        <w:rPr>
          <w:rFonts w:ascii="Cambria" w:hAnsi="Cambria"/>
          <w:i/>
          <w:sz w:val="20"/>
          <w:szCs w:val="20"/>
        </w:rPr>
        <w:t>ihre</w:t>
      </w:r>
      <w:proofErr w:type="spellEnd"/>
      <w:r w:rsidRPr="00B950B2">
        <w:rPr>
          <w:rFonts w:ascii="Cambria" w:hAnsi="Cambria"/>
          <w:i/>
          <w:sz w:val="20"/>
          <w:szCs w:val="20"/>
        </w:rPr>
        <w:t xml:space="preserve"> </w:t>
      </w:r>
      <w:proofErr w:type="spellStart"/>
      <w:r w:rsidRPr="00B950B2">
        <w:rPr>
          <w:rFonts w:ascii="Cambria" w:hAnsi="Cambria"/>
          <w:i/>
          <w:sz w:val="20"/>
          <w:szCs w:val="20"/>
        </w:rPr>
        <w:t>psychologischen</w:t>
      </w:r>
      <w:proofErr w:type="spellEnd"/>
      <w:r w:rsidRPr="00B950B2">
        <w:rPr>
          <w:rFonts w:ascii="Cambria" w:hAnsi="Cambria"/>
          <w:i/>
          <w:sz w:val="20"/>
          <w:szCs w:val="20"/>
        </w:rPr>
        <w:t xml:space="preserve"> </w:t>
      </w:r>
      <w:proofErr w:type="spellStart"/>
      <w:r w:rsidRPr="00B950B2">
        <w:rPr>
          <w:rFonts w:ascii="Cambria" w:hAnsi="Cambria"/>
          <w:i/>
          <w:sz w:val="20"/>
          <w:szCs w:val="20"/>
        </w:rPr>
        <w:t>Grundlagen</w:t>
      </w:r>
      <w:proofErr w:type="spellEnd"/>
      <w:r w:rsidRPr="00B950B2">
        <w:rPr>
          <w:rFonts w:ascii="Cambria" w:hAnsi="Cambria"/>
          <w:i/>
          <w:sz w:val="20"/>
          <w:szCs w:val="20"/>
        </w:rPr>
        <w:t>.</w:t>
      </w:r>
      <w:r w:rsidRPr="00B950B2">
        <w:rPr>
          <w:rFonts w:ascii="Cambria" w:hAnsi="Cambria"/>
          <w:sz w:val="20"/>
          <w:szCs w:val="20"/>
        </w:rPr>
        <w:t xml:space="preserve"> s. 4.</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Nezvalová, L. 2006. </w:t>
      </w:r>
      <w:r w:rsidRPr="00B950B2">
        <w:rPr>
          <w:rFonts w:ascii="Cambria" w:hAnsi="Cambria"/>
          <w:i/>
          <w:sz w:val="20"/>
          <w:szCs w:val="20"/>
        </w:rPr>
        <w:t xml:space="preserve">Charakteristika pedagogické </w:t>
      </w:r>
      <w:proofErr w:type="spellStart"/>
      <w:r w:rsidRPr="00B950B2">
        <w:rPr>
          <w:rFonts w:ascii="Cambria" w:hAnsi="Cambria"/>
          <w:i/>
          <w:sz w:val="20"/>
          <w:szCs w:val="20"/>
        </w:rPr>
        <w:t>evaluace</w:t>
      </w:r>
      <w:proofErr w:type="spellEnd"/>
      <w:r w:rsidRPr="00B950B2">
        <w:rPr>
          <w:rFonts w:ascii="Cambria" w:hAnsi="Cambria"/>
          <w:i/>
          <w:sz w:val="20"/>
          <w:szCs w:val="20"/>
        </w:rPr>
        <w:t xml:space="preserve"> a </w:t>
      </w:r>
      <w:proofErr w:type="spellStart"/>
      <w:r w:rsidRPr="00B950B2">
        <w:rPr>
          <w:rFonts w:ascii="Cambria" w:hAnsi="Cambria"/>
          <w:i/>
          <w:sz w:val="20"/>
          <w:szCs w:val="20"/>
        </w:rPr>
        <w:t>přesné</w:t>
      </w:r>
      <w:proofErr w:type="spellEnd"/>
      <w:r w:rsidRPr="00B950B2">
        <w:rPr>
          <w:rFonts w:ascii="Cambria" w:hAnsi="Cambria"/>
          <w:i/>
          <w:sz w:val="20"/>
          <w:szCs w:val="20"/>
        </w:rPr>
        <w:t xml:space="preserve"> </w:t>
      </w:r>
      <w:proofErr w:type="spellStart"/>
      <w:r w:rsidRPr="00B950B2">
        <w:rPr>
          <w:rFonts w:ascii="Cambria" w:hAnsi="Cambria"/>
          <w:i/>
          <w:sz w:val="20"/>
          <w:szCs w:val="20"/>
        </w:rPr>
        <w:t>rozlišení</w:t>
      </w:r>
      <w:proofErr w:type="spellEnd"/>
      <w:r w:rsidRPr="00B950B2">
        <w:rPr>
          <w:rFonts w:ascii="Cambria" w:hAnsi="Cambria"/>
          <w:i/>
          <w:sz w:val="20"/>
          <w:szCs w:val="20"/>
        </w:rPr>
        <w:t xml:space="preserve"> jednotlivých </w:t>
      </w:r>
      <w:proofErr w:type="spellStart"/>
      <w:r w:rsidRPr="00B950B2">
        <w:rPr>
          <w:rFonts w:ascii="Cambria" w:hAnsi="Cambria"/>
          <w:i/>
          <w:sz w:val="20"/>
          <w:szCs w:val="20"/>
        </w:rPr>
        <w:t>pojmů</w:t>
      </w:r>
      <w:proofErr w:type="spellEnd"/>
      <w:r w:rsidRPr="00B950B2">
        <w:rPr>
          <w:rFonts w:ascii="Cambria" w:hAnsi="Cambria"/>
          <w:i/>
          <w:sz w:val="20"/>
          <w:szCs w:val="20"/>
        </w:rPr>
        <w:t>.</w:t>
      </w:r>
      <w:r w:rsidRPr="00B950B2">
        <w:rPr>
          <w:rFonts w:ascii="Cambria" w:hAnsi="Cambria"/>
          <w:sz w:val="20"/>
          <w:szCs w:val="20"/>
        </w:rPr>
        <w:t xml:space="preserve"> Dostupné na internete: http://clanky.rvp.cz/clanek/c/Z/963/pedagogicka-evaluace.html/</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OBDRŽÁLEK, Z. 1999. </w:t>
      </w:r>
      <w:r w:rsidRPr="00B950B2">
        <w:rPr>
          <w:rFonts w:ascii="Cambria" w:hAnsi="Cambria"/>
          <w:i/>
          <w:sz w:val="20"/>
          <w:szCs w:val="20"/>
        </w:rPr>
        <w:t>Škola, školský systém, ich organizácia a riadenie.</w:t>
      </w:r>
      <w:r w:rsidRPr="00B950B2">
        <w:rPr>
          <w:rFonts w:ascii="Cambria" w:hAnsi="Cambria"/>
          <w:sz w:val="20"/>
          <w:szCs w:val="20"/>
        </w:rPr>
        <w:t xml:space="preserve"> Bratislava: UK, 203 s. ISBN 80-223-1321-1.</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Pařízek, </w:t>
      </w:r>
      <w:r w:rsidRPr="00B950B2">
        <w:rPr>
          <w:rFonts w:ascii="Cambria" w:hAnsi="Cambria"/>
          <w:sz w:val="20"/>
          <w:szCs w:val="20"/>
        </w:rPr>
        <w:t xml:space="preserve">V. 1991. </w:t>
      </w:r>
      <w:r w:rsidRPr="00B950B2">
        <w:rPr>
          <w:rFonts w:ascii="Cambria" w:hAnsi="Cambria"/>
          <w:i/>
          <w:sz w:val="20"/>
          <w:szCs w:val="20"/>
        </w:rPr>
        <w:t>Obecná pedagogika.</w:t>
      </w:r>
      <w:r w:rsidRPr="00B950B2">
        <w:rPr>
          <w:rFonts w:ascii="Cambria" w:hAnsi="Cambria"/>
          <w:sz w:val="20"/>
          <w:szCs w:val="20"/>
        </w:rPr>
        <w:t xml:space="preserve"> Praha: SPN.</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Pařízek, </w:t>
      </w:r>
      <w:r w:rsidRPr="00B950B2">
        <w:rPr>
          <w:rFonts w:ascii="Cambria" w:hAnsi="Cambria"/>
          <w:sz w:val="20"/>
          <w:szCs w:val="20"/>
        </w:rPr>
        <w:t xml:space="preserve">V. 1996. </w:t>
      </w:r>
      <w:r w:rsidRPr="00B950B2">
        <w:rPr>
          <w:rFonts w:ascii="Cambria" w:hAnsi="Cambria"/>
          <w:i/>
          <w:sz w:val="20"/>
          <w:szCs w:val="20"/>
        </w:rPr>
        <w:t>Základy obecné pedagogiky</w:t>
      </w:r>
      <w:r w:rsidRPr="00B950B2">
        <w:rPr>
          <w:rFonts w:ascii="Cambria" w:hAnsi="Cambria"/>
          <w:sz w:val="20"/>
          <w:szCs w:val="20"/>
        </w:rPr>
        <w:t xml:space="preserve">. Praha: PF UK, 194 s. ISBN </w:t>
      </w:r>
      <w:r w:rsidRPr="00B950B2">
        <w:rPr>
          <w:rFonts w:ascii="Cambria" w:hAnsi="Cambria"/>
          <w:color w:val="000000"/>
          <w:sz w:val="20"/>
          <w:szCs w:val="20"/>
        </w:rPr>
        <w:t>80-86039-19-6.</w:t>
      </w:r>
    </w:p>
    <w:p w:rsidR="00077EFE" w:rsidRPr="00B950B2" w:rsidRDefault="00077EFE" w:rsidP="00077EFE">
      <w:pPr>
        <w:pStyle w:val="tltextu"/>
        <w:spacing w:line="240" w:lineRule="auto"/>
        <w:ind w:left="709" w:hanging="709"/>
        <w:rPr>
          <w:rFonts w:ascii="Cambria" w:hAnsi="Cambria"/>
          <w:sz w:val="20"/>
          <w:szCs w:val="20"/>
        </w:rPr>
      </w:pPr>
      <w:r w:rsidRPr="00B950B2">
        <w:rPr>
          <w:rStyle w:val="Siln"/>
          <w:rFonts w:ascii="Cambria" w:hAnsi="Cambria"/>
          <w:b w:val="0"/>
          <w:sz w:val="20"/>
          <w:szCs w:val="20"/>
        </w:rPr>
        <w:t>PAVLIČKOVÁ, A.</w:t>
      </w:r>
      <w:r w:rsidRPr="00B950B2">
        <w:rPr>
          <w:rFonts w:ascii="Cambria" w:hAnsi="Cambria"/>
          <w:sz w:val="20"/>
          <w:szCs w:val="20"/>
        </w:rPr>
        <w:t xml:space="preserve"> 2007. </w:t>
      </w:r>
      <w:r w:rsidRPr="00B950B2">
        <w:rPr>
          <w:rFonts w:ascii="Cambria" w:hAnsi="Cambria"/>
          <w:i/>
          <w:sz w:val="20"/>
          <w:szCs w:val="20"/>
        </w:rPr>
        <w:t>Ján Kollár - náčrty z jeho pedagogickej tvorby</w:t>
      </w:r>
      <w:r w:rsidRPr="00B950B2">
        <w:rPr>
          <w:rFonts w:ascii="Cambria" w:hAnsi="Cambria"/>
          <w:sz w:val="20"/>
          <w:szCs w:val="20"/>
        </w:rPr>
        <w:t>. Nitra: PF UKF, 96 s. ISBN 978-80-8094-169-7.</w:t>
      </w:r>
    </w:p>
    <w:p w:rsidR="00077EFE" w:rsidRPr="00B950B2" w:rsidRDefault="00077EFE" w:rsidP="00077EFE">
      <w:pPr>
        <w:pStyle w:val="tltextu"/>
        <w:spacing w:line="240" w:lineRule="auto"/>
        <w:ind w:left="709" w:hanging="709"/>
        <w:rPr>
          <w:rFonts w:ascii="Cambria" w:hAnsi="Cambria"/>
          <w:color w:val="FF0000"/>
          <w:sz w:val="20"/>
          <w:szCs w:val="20"/>
        </w:rPr>
      </w:pPr>
      <w:r w:rsidRPr="00B950B2">
        <w:rPr>
          <w:rFonts w:ascii="Cambria" w:hAnsi="Cambria"/>
          <w:i/>
          <w:sz w:val="20"/>
          <w:szCs w:val="20"/>
        </w:rPr>
        <w:t>Pedagogická encyklopédia Slovenska 2 P-Ž.</w:t>
      </w:r>
      <w:r w:rsidRPr="00B950B2">
        <w:rPr>
          <w:rFonts w:ascii="Cambria" w:hAnsi="Cambria"/>
          <w:sz w:val="20"/>
          <w:szCs w:val="20"/>
        </w:rPr>
        <w:t xml:space="preserve"> 1985. Bratislava: Veda, 702 s. </w:t>
      </w:r>
      <w:r w:rsidRPr="00B950B2">
        <w:rPr>
          <w:rFonts w:ascii="Cambria" w:hAnsi="Cambria"/>
          <w:color w:val="FF0000"/>
          <w:sz w:val="20"/>
          <w:szCs w:val="20"/>
        </w:rPr>
        <w:t xml:space="preserve">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Pelikán, J.</w:t>
      </w:r>
      <w:r w:rsidRPr="00B950B2">
        <w:rPr>
          <w:rFonts w:ascii="Cambria" w:hAnsi="Cambria"/>
          <w:sz w:val="20"/>
          <w:szCs w:val="20"/>
        </w:rPr>
        <w:t xml:space="preserve"> 1998. </w:t>
      </w:r>
      <w:r w:rsidRPr="00B950B2">
        <w:rPr>
          <w:rFonts w:ascii="Cambria" w:hAnsi="Cambria"/>
          <w:i/>
          <w:sz w:val="20"/>
          <w:szCs w:val="20"/>
        </w:rPr>
        <w:t>Základy empirického výskumu pedagogických javov</w:t>
      </w:r>
      <w:r w:rsidRPr="00B950B2">
        <w:rPr>
          <w:rFonts w:ascii="Cambria" w:hAnsi="Cambria"/>
          <w:sz w:val="20"/>
          <w:szCs w:val="20"/>
        </w:rPr>
        <w:t xml:space="preserve">. Praha: </w:t>
      </w:r>
      <w:proofErr w:type="spellStart"/>
      <w:r w:rsidRPr="00B950B2">
        <w:rPr>
          <w:rFonts w:ascii="Cambria" w:hAnsi="Cambria"/>
          <w:sz w:val="20"/>
          <w:szCs w:val="20"/>
        </w:rPr>
        <w:t>Karolinum</w:t>
      </w:r>
      <w:proofErr w:type="spellEnd"/>
      <w:r w:rsidRPr="00B950B2">
        <w:rPr>
          <w:rFonts w:ascii="Cambria" w:hAnsi="Cambria"/>
          <w:sz w:val="20"/>
          <w:szCs w:val="20"/>
        </w:rPr>
        <w:t>, 269 s. ISBN 80-7184-569-8.</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PETLÁK, E. 1997. </w:t>
      </w:r>
      <w:r w:rsidRPr="00B950B2">
        <w:rPr>
          <w:rFonts w:ascii="Cambria" w:hAnsi="Cambria"/>
          <w:i/>
          <w:sz w:val="20"/>
          <w:szCs w:val="20"/>
        </w:rPr>
        <w:t>Všeobecná didaktika</w:t>
      </w:r>
      <w:r w:rsidRPr="00B950B2">
        <w:rPr>
          <w:rFonts w:ascii="Cambria" w:hAnsi="Cambria"/>
          <w:sz w:val="20"/>
          <w:szCs w:val="20"/>
        </w:rPr>
        <w:t>. Bratislava: IRIS, 270 s. ISBN 80-88778-49-2.</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caps/>
          <w:sz w:val="20"/>
          <w:szCs w:val="20"/>
        </w:rPr>
        <w:t>Petlák, E</w:t>
      </w:r>
      <w:r w:rsidRPr="00B950B2">
        <w:rPr>
          <w:rFonts w:ascii="Cambria" w:hAnsi="Cambria"/>
          <w:bCs/>
          <w:sz w:val="20"/>
          <w:szCs w:val="20"/>
        </w:rPr>
        <w:t>.</w:t>
      </w:r>
      <w:r w:rsidRPr="00B950B2">
        <w:rPr>
          <w:rFonts w:ascii="Cambria" w:hAnsi="Cambria"/>
          <w:sz w:val="20"/>
          <w:szCs w:val="20"/>
        </w:rPr>
        <w:t xml:space="preserve"> 2006. </w:t>
      </w:r>
      <w:r w:rsidRPr="00B950B2">
        <w:rPr>
          <w:rFonts w:ascii="Cambria" w:hAnsi="Cambria"/>
          <w:i/>
          <w:sz w:val="20"/>
          <w:szCs w:val="20"/>
        </w:rPr>
        <w:t>Klíma školy a klíma triedy.</w:t>
      </w:r>
      <w:r w:rsidRPr="00B950B2">
        <w:rPr>
          <w:rFonts w:ascii="Cambria" w:hAnsi="Cambria"/>
          <w:sz w:val="20"/>
          <w:szCs w:val="20"/>
        </w:rPr>
        <w:t xml:space="preserve"> Bratislava: IRIS, 119 s. ISBN 80-89018-97-1.</w:t>
      </w:r>
    </w:p>
    <w:p w:rsidR="00077EFE" w:rsidRPr="00B950B2" w:rsidRDefault="00077EFE" w:rsidP="00077EFE">
      <w:pPr>
        <w:pStyle w:val="tltextu"/>
        <w:spacing w:line="240" w:lineRule="auto"/>
        <w:ind w:left="709" w:hanging="709"/>
        <w:rPr>
          <w:rFonts w:ascii="Cambria" w:hAnsi="Cambria"/>
          <w:bCs/>
          <w:sz w:val="20"/>
          <w:szCs w:val="20"/>
        </w:rPr>
      </w:pPr>
      <w:r w:rsidRPr="00B950B2">
        <w:rPr>
          <w:rFonts w:ascii="Cambria" w:hAnsi="Cambria"/>
          <w:bCs/>
          <w:sz w:val="20"/>
          <w:szCs w:val="20"/>
        </w:rPr>
        <w:t xml:space="preserve">PORUBSKÁ, G. – SEIDLER, P. – KURINCOVÁ, V. 2001. </w:t>
      </w:r>
      <w:r w:rsidRPr="00B950B2">
        <w:rPr>
          <w:rFonts w:ascii="Cambria" w:hAnsi="Cambria"/>
          <w:bCs/>
          <w:i/>
          <w:sz w:val="20"/>
          <w:szCs w:val="20"/>
        </w:rPr>
        <w:t>Diferenciácia, integrácia a kooperácia.</w:t>
      </w:r>
      <w:r w:rsidRPr="00B950B2">
        <w:rPr>
          <w:rFonts w:ascii="Cambria" w:hAnsi="Cambria"/>
          <w:bCs/>
          <w:sz w:val="20"/>
          <w:szCs w:val="20"/>
        </w:rPr>
        <w:t xml:space="preserve"> Nitra: PF UKF, 242 s. ISBN 80-8050-415-6.</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 xml:space="preserve">PORUBSKÁ, G. – </w:t>
      </w:r>
      <w:r w:rsidRPr="00B950B2">
        <w:rPr>
          <w:rFonts w:ascii="Cambria" w:hAnsi="Cambria"/>
          <w:bCs/>
          <w:caps/>
          <w:sz w:val="20"/>
          <w:szCs w:val="20"/>
        </w:rPr>
        <w:t>Ďurdiak,</w:t>
      </w:r>
      <w:r w:rsidRPr="00B950B2">
        <w:rPr>
          <w:rFonts w:ascii="Cambria" w:hAnsi="Cambria"/>
          <w:bCs/>
          <w:sz w:val="20"/>
          <w:szCs w:val="20"/>
        </w:rPr>
        <w:t xml:space="preserve"> Ľ.</w:t>
      </w:r>
      <w:r w:rsidRPr="00B950B2">
        <w:rPr>
          <w:rFonts w:ascii="Cambria" w:hAnsi="Cambria"/>
          <w:sz w:val="20"/>
          <w:szCs w:val="20"/>
        </w:rPr>
        <w:t xml:space="preserve"> 2005. </w:t>
      </w:r>
      <w:r w:rsidRPr="00B950B2">
        <w:rPr>
          <w:rFonts w:ascii="Cambria" w:hAnsi="Cambria"/>
          <w:i/>
          <w:iCs/>
          <w:sz w:val="20"/>
          <w:szCs w:val="20"/>
        </w:rPr>
        <w:t>Manažment vzdelávania dospelých.</w:t>
      </w:r>
      <w:r w:rsidRPr="00B950B2">
        <w:rPr>
          <w:rFonts w:ascii="Cambria" w:hAnsi="Cambria"/>
          <w:sz w:val="20"/>
          <w:szCs w:val="20"/>
        </w:rPr>
        <w:t xml:space="preserve"> Nitra: </w:t>
      </w:r>
      <w:proofErr w:type="spellStart"/>
      <w:r w:rsidRPr="00B950B2">
        <w:rPr>
          <w:rFonts w:ascii="Cambria" w:hAnsi="Cambria"/>
          <w:sz w:val="20"/>
          <w:szCs w:val="20"/>
        </w:rPr>
        <w:t>Slovdidac</w:t>
      </w:r>
      <w:proofErr w:type="spellEnd"/>
      <w:r w:rsidRPr="00B950B2">
        <w:rPr>
          <w:rFonts w:ascii="Cambria" w:hAnsi="Cambria"/>
          <w:sz w:val="20"/>
          <w:szCs w:val="20"/>
        </w:rPr>
        <w:t>, 215 s. ISBN 80-969303-0-3.</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Potemra,</w:t>
      </w:r>
      <w:r w:rsidRPr="00B950B2">
        <w:rPr>
          <w:rFonts w:ascii="Cambria" w:hAnsi="Cambria"/>
          <w:sz w:val="20"/>
          <w:szCs w:val="20"/>
        </w:rPr>
        <w:t xml:space="preserve"> M. 1993. </w:t>
      </w:r>
      <w:r w:rsidRPr="00B950B2">
        <w:rPr>
          <w:rFonts w:ascii="Cambria" w:hAnsi="Cambria"/>
          <w:i/>
          <w:sz w:val="20"/>
          <w:szCs w:val="20"/>
        </w:rPr>
        <w:t>Školstvo na Slovensku v rokoch 1901-1918. Bibliografia článkov zo slovenských novín a časopisov 1901-1918</w:t>
      </w:r>
      <w:r w:rsidRPr="00B950B2">
        <w:rPr>
          <w:rFonts w:ascii="Cambria" w:hAnsi="Cambria"/>
          <w:sz w:val="20"/>
          <w:szCs w:val="20"/>
        </w:rPr>
        <w:t xml:space="preserve">, zv. 4. Martin. Matica slovenská, 671 s.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PRUSÁKOVÁ, V. – ČORNANIČOVÁ, R. 2005. </w:t>
      </w:r>
      <w:proofErr w:type="spellStart"/>
      <w:r w:rsidRPr="00B950B2">
        <w:rPr>
          <w:rFonts w:ascii="Cambria" w:hAnsi="Cambria"/>
          <w:sz w:val="20"/>
          <w:szCs w:val="20"/>
        </w:rPr>
        <w:t>Andragogika</w:t>
      </w:r>
      <w:proofErr w:type="spellEnd"/>
      <w:r w:rsidRPr="00B950B2">
        <w:rPr>
          <w:rFonts w:ascii="Cambria" w:hAnsi="Cambria"/>
          <w:sz w:val="20"/>
          <w:szCs w:val="20"/>
        </w:rPr>
        <w:t xml:space="preserve"> ako vedný a študijný odbor. In Švec, Š., </w:t>
      </w:r>
      <w:proofErr w:type="spellStart"/>
      <w:r w:rsidRPr="00B950B2">
        <w:rPr>
          <w:rFonts w:ascii="Cambria" w:hAnsi="Cambria"/>
          <w:sz w:val="20"/>
          <w:szCs w:val="20"/>
        </w:rPr>
        <w:t>Potočárová</w:t>
      </w:r>
      <w:proofErr w:type="spellEnd"/>
      <w:r w:rsidRPr="00B950B2">
        <w:rPr>
          <w:rFonts w:ascii="Cambria" w:hAnsi="Cambria"/>
          <w:sz w:val="20"/>
          <w:szCs w:val="20"/>
        </w:rPr>
        <w:t>, M. (</w:t>
      </w:r>
      <w:proofErr w:type="spellStart"/>
      <w:r w:rsidRPr="00B950B2">
        <w:rPr>
          <w:rFonts w:ascii="Cambria" w:hAnsi="Cambria"/>
          <w:sz w:val="20"/>
          <w:szCs w:val="20"/>
        </w:rPr>
        <w:t>eds</w:t>
      </w:r>
      <w:proofErr w:type="spellEnd"/>
      <w:r w:rsidRPr="00B950B2">
        <w:rPr>
          <w:rFonts w:ascii="Cambria" w:hAnsi="Cambria"/>
          <w:sz w:val="20"/>
          <w:szCs w:val="20"/>
        </w:rPr>
        <w:t xml:space="preserve">.): Rozvoj študijného a vedného odboru pedagogika na Slovensku. Bratislava: </w:t>
      </w:r>
      <w:proofErr w:type="spellStart"/>
      <w:r w:rsidRPr="00B950B2">
        <w:rPr>
          <w:rFonts w:ascii="Cambria" w:hAnsi="Cambria"/>
          <w:sz w:val="20"/>
          <w:szCs w:val="20"/>
        </w:rPr>
        <w:t>FiFUK</w:t>
      </w:r>
      <w:proofErr w:type="spellEnd"/>
      <w:r w:rsidRPr="00B950B2">
        <w:rPr>
          <w:rFonts w:ascii="Cambria" w:hAnsi="Cambria"/>
          <w:sz w:val="20"/>
          <w:szCs w:val="20"/>
        </w:rPr>
        <w:t>, s. 301-304. ISBN 80-223-2027-7.</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PRŮCHA, J. 1996.  </w:t>
      </w:r>
      <w:r w:rsidRPr="00B950B2">
        <w:rPr>
          <w:rFonts w:ascii="Cambria" w:hAnsi="Cambria"/>
          <w:i/>
          <w:iCs/>
          <w:sz w:val="20"/>
          <w:szCs w:val="20"/>
        </w:rPr>
        <w:t xml:space="preserve">Pedagogická </w:t>
      </w:r>
      <w:proofErr w:type="spellStart"/>
      <w:r w:rsidRPr="00B950B2">
        <w:rPr>
          <w:rFonts w:ascii="Cambria" w:hAnsi="Cambria"/>
          <w:i/>
          <w:iCs/>
          <w:sz w:val="20"/>
          <w:szCs w:val="20"/>
        </w:rPr>
        <w:t>evaluace</w:t>
      </w:r>
      <w:proofErr w:type="spellEnd"/>
      <w:r w:rsidRPr="00B950B2">
        <w:rPr>
          <w:rFonts w:ascii="Cambria" w:hAnsi="Cambria"/>
          <w:i/>
          <w:iCs/>
          <w:sz w:val="20"/>
          <w:szCs w:val="20"/>
        </w:rPr>
        <w:t xml:space="preserve"> :</w:t>
      </w:r>
      <w:proofErr w:type="spellStart"/>
      <w:r w:rsidRPr="00B950B2">
        <w:rPr>
          <w:rFonts w:ascii="Cambria" w:hAnsi="Cambria"/>
          <w:i/>
          <w:iCs/>
          <w:sz w:val="20"/>
          <w:szCs w:val="20"/>
        </w:rPr>
        <w:t>hodnocení</w:t>
      </w:r>
      <w:proofErr w:type="spellEnd"/>
      <w:r w:rsidRPr="00B950B2">
        <w:rPr>
          <w:rFonts w:ascii="Cambria" w:hAnsi="Cambria"/>
          <w:i/>
          <w:iCs/>
          <w:sz w:val="20"/>
          <w:szCs w:val="20"/>
        </w:rPr>
        <w:t xml:space="preserve"> </w:t>
      </w:r>
      <w:proofErr w:type="spellStart"/>
      <w:r w:rsidRPr="00B950B2">
        <w:rPr>
          <w:rFonts w:ascii="Cambria" w:hAnsi="Cambria"/>
          <w:i/>
          <w:iCs/>
          <w:sz w:val="20"/>
          <w:szCs w:val="20"/>
        </w:rPr>
        <w:t>vzdělávacích</w:t>
      </w:r>
      <w:proofErr w:type="spellEnd"/>
      <w:r w:rsidRPr="00B950B2">
        <w:rPr>
          <w:rFonts w:ascii="Cambria" w:hAnsi="Cambria"/>
          <w:i/>
          <w:iCs/>
          <w:sz w:val="20"/>
          <w:szCs w:val="20"/>
        </w:rPr>
        <w:t xml:space="preserve"> </w:t>
      </w:r>
      <w:proofErr w:type="spellStart"/>
      <w:r w:rsidRPr="00B950B2">
        <w:rPr>
          <w:rFonts w:ascii="Cambria" w:hAnsi="Cambria"/>
          <w:i/>
          <w:iCs/>
          <w:sz w:val="20"/>
          <w:szCs w:val="20"/>
        </w:rPr>
        <w:t>programů</w:t>
      </w:r>
      <w:proofErr w:type="spellEnd"/>
      <w:r w:rsidRPr="00B950B2">
        <w:rPr>
          <w:rFonts w:ascii="Cambria" w:hAnsi="Cambria"/>
          <w:i/>
          <w:iCs/>
          <w:sz w:val="20"/>
          <w:szCs w:val="20"/>
        </w:rPr>
        <w:t xml:space="preserve">, </w:t>
      </w:r>
      <w:proofErr w:type="spellStart"/>
      <w:r w:rsidRPr="00B950B2">
        <w:rPr>
          <w:rFonts w:ascii="Cambria" w:hAnsi="Cambria"/>
          <w:i/>
          <w:iCs/>
          <w:sz w:val="20"/>
          <w:szCs w:val="20"/>
        </w:rPr>
        <w:t>procesů</w:t>
      </w:r>
      <w:proofErr w:type="spellEnd"/>
      <w:r w:rsidRPr="00B950B2">
        <w:rPr>
          <w:rFonts w:ascii="Cambria" w:hAnsi="Cambria"/>
          <w:i/>
          <w:iCs/>
          <w:sz w:val="20"/>
          <w:szCs w:val="20"/>
        </w:rPr>
        <w:t xml:space="preserve"> a </w:t>
      </w:r>
      <w:proofErr w:type="spellStart"/>
      <w:r w:rsidRPr="00B950B2">
        <w:rPr>
          <w:rFonts w:ascii="Cambria" w:hAnsi="Cambria"/>
          <w:i/>
          <w:iCs/>
          <w:sz w:val="20"/>
          <w:szCs w:val="20"/>
        </w:rPr>
        <w:t>výsledků</w:t>
      </w:r>
      <w:proofErr w:type="spellEnd"/>
      <w:r w:rsidRPr="00B950B2">
        <w:rPr>
          <w:rFonts w:ascii="Cambria" w:hAnsi="Cambria"/>
          <w:sz w:val="20"/>
          <w:szCs w:val="20"/>
        </w:rPr>
        <w:t xml:space="preserve">. Brno: Masarykova univerzita v </w:t>
      </w:r>
      <w:proofErr w:type="spellStart"/>
      <w:r w:rsidRPr="00B950B2">
        <w:rPr>
          <w:rFonts w:ascii="Cambria" w:hAnsi="Cambria"/>
          <w:sz w:val="20"/>
          <w:szCs w:val="20"/>
        </w:rPr>
        <w:t>Brně</w:t>
      </w:r>
      <w:proofErr w:type="spellEnd"/>
      <w:r w:rsidRPr="00B950B2">
        <w:rPr>
          <w:rFonts w:ascii="Cambria" w:hAnsi="Cambria"/>
          <w:sz w:val="20"/>
          <w:szCs w:val="20"/>
        </w:rPr>
        <w:t>, 166 s. ISBN 80-210-1333-8. PRŮCHA, J. 1998</w:t>
      </w:r>
      <w:r w:rsidRPr="00B950B2">
        <w:rPr>
          <w:rFonts w:ascii="Cambria" w:hAnsi="Cambria"/>
          <w:i/>
          <w:sz w:val="20"/>
          <w:szCs w:val="20"/>
        </w:rPr>
        <w:t xml:space="preserve">. Učebnice: Teórie a analýzy </w:t>
      </w:r>
      <w:proofErr w:type="spellStart"/>
      <w:r w:rsidRPr="00B950B2">
        <w:rPr>
          <w:rFonts w:ascii="Cambria" w:hAnsi="Cambria"/>
          <w:i/>
          <w:sz w:val="20"/>
          <w:szCs w:val="20"/>
        </w:rPr>
        <w:t>edukačního</w:t>
      </w:r>
      <w:proofErr w:type="spellEnd"/>
      <w:r w:rsidRPr="00B950B2">
        <w:rPr>
          <w:rFonts w:ascii="Cambria" w:hAnsi="Cambria"/>
          <w:i/>
          <w:sz w:val="20"/>
          <w:szCs w:val="20"/>
        </w:rPr>
        <w:t xml:space="preserve"> média</w:t>
      </w:r>
      <w:r w:rsidRPr="00B950B2">
        <w:rPr>
          <w:rFonts w:ascii="Cambria" w:hAnsi="Cambria"/>
          <w:sz w:val="20"/>
          <w:szCs w:val="20"/>
        </w:rPr>
        <w:t xml:space="preserve">. Brno: </w:t>
      </w:r>
      <w:proofErr w:type="spellStart"/>
      <w:r w:rsidRPr="00B950B2">
        <w:rPr>
          <w:rFonts w:ascii="Cambria" w:hAnsi="Cambria"/>
          <w:sz w:val="20"/>
          <w:szCs w:val="20"/>
        </w:rPr>
        <w:t>Paido</w:t>
      </w:r>
      <w:proofErr w:type="spellEnd"/>
      <w:r w:rsidRPr="00B950B2">
        <w:rPr>
          <w:rFonts w:ascii="Cambria" w:hAnsi="Cambria"/>
          <w:sz w:val="20"/>
          <w:szCs w:val="20"/>
        </w:rPr>
        <w:t xml:space="preserve">. </w:t>
      </w:r>
      <w:r w:rsidRPr="00B950B2">
        <w:rPr>
          <w:rStyle w:val="Zvraznenie"/>
          <w:rFonts w:ascii="Cambria" w:hAnsi="Cambria"/>
          <w:b w:val="0"/>
          <w:sz w:val="20"/>
          <w:szCs w:val="20"/>
        </w:rPr>
        <w:t>ISBN</w:t>
      </w:r>
      <w:r w:rsidRPr="00B950B2">
        <w:rPr>
          <w:rFonts w:ascii="Cambria" w:hAnsi="Cambria"/>
          <w:b/>
          <w:sz w:val="20"/>
          <w:szCs w:val="20"/>
        </w:rPr>
        <w:t xml:space="preserve"> </w:t>
      </w:r>
      <w:r w:rsidRPr="00B950B2">
        <w:rPr>
          <w:rFonts w:ascii="Cambria" w:hAnsi="Cambria"/>
          <w:sz w:val="20"/>
          <w:szCs w:val="20"/>
        </w:rPr>
        <w:t>80-85931-49-4.</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PRŮCHA, J. 2000. </w:t>
      </w:r>
      <w:proofErr w:type="spellStart"/>
      <w:r w:rsidRPr="00B950B2">
        <w:rPr>
          <w:rFonts w:ascii="Cambria" w:hAnsi="Cambria"/>
          <w:i/>
          <w:sz w:val="20"/>
          <w:szCs w:val="20"/>
        </w:rPr>
        <w:t>Přehled</w:t>
      </w:r>
      <w:proofErr w:type="spellEnd"/>
      <w:r w:rsidRPr="00B950B2">
        <w:rPr>
          <w:rFonts w:ascii="Cambria" w:hAnsi="Cambria"/>
          <w:i/>
          <w:sz w:val="20"/>
          <w:szCs w:val="20"/>
        </w:rPr>
        <w:t xml:space="preserve"> pedagogiky. Úvod do </w:t>
      </w:r>
      <w:proofErr w:type="spellStart"/>
      <w:r w:rsidRPr="00B950B2">
        <w:rPr>
          <w:rFonts w:ascii="Cambria" w:hAnsi="Cambria"/>
          <w:i/>
          <w:sz w:val="20"/>
          <w:szCs w:val="20"/>
        </w:rPr>
        <w:t>studia</w:t>
      </w:r>
      <w:proofErr w:type="spellEnd"/>
      <w:r w:rsidRPr="00B950B2">
        <w:rPr>
          <w:rFonts w:ascii="Cambria" w:hAnsi="Cambria"/>
          <w:i/>
          <w:sz w:val="20"/>
          <w:szCs w:val="20"/>
        </w:rPr>
        <w:t xml:space="preserve"> odboru</w:t>
      </w:r>
      <w:r w:rsidRPr="00B950B2">
        <w:rPr>
          <w:rFonts w:ascii="Cambria" w:hAnsi="Cambria"/>
          <w:sz w:val="20"/>
          <w:szCs w:val="20"/>
        </w:rPr>
        <w:t>. Praha: Portál, 269 s. ISBN 80-7178-399-4.</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PRŮCHA, J. 2002. </w:t>
      </w:r>
      <w:r w:rsidRPr="00B950B2">
        <w:rPr>
          <w:rFonts w:ascii="Cambria" w:hAnsi="Cambria"/>
          <w:i/>
          <w:iCs/>
          <w:sz w:val="20"/>
          <w:szCs w:val="20"/>
        </w:rPr>
        <w:t>Moderní pedagogika</w:t>
      </w:r>
      <w:r w:rsidRPr="00B950B2">
        <w:rPr>
          <w:rFonts w:ascii="Cambria" w:hAnsi="Cambria"/>
          <w:sz w:val="20"/>
          <w:szCs w:val="20"/>
        </w:rPr>
        <w:t>. Praha: Portál, 481 s.</w:t>
      </w:r>
      <w:r w:rsidRPr="00B950B2">
        <w:rPr>
          <w:rFonts w:ascii="Cambria" w:hAnsi="Cambria"/>
          <w:b/>
          <w:sz w:val="20"/>
          <w:szCs w:val="20"/>
        </w:rPr>
        <w:t xml:space="preserve"> </w:t>
      </w:r>
      <w:r w:rsidRPr="00B950B2">
        <w:rPr>
          <w:rFonts w:ascii="Cambria" w:hAnsi="Cambria"/>
          <w:sz w:val="20"/>
          <w:szCs w:val="20"/>
        </w:rPr>
        <w:t>ISBN 80-7178-381-4.</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Průcha, J. – WALTEROVÁ, E. – MAREŠ, J. </w:t>
      </w:r>
      <w:r w:rsidRPr="00B950B2">
        <w:rPr>
          <w:rFonts w:ascii="Cambria" w:hAnsi="Cambria"/>
          <w:sz w:val="20"/>
          <w:szCs w:val="20"/>
        </w:rPr>
        <w:t xml:space="preserve">2003. </w:t>
      </w:r>
      <w:r w:rsidRPr="00B950B2">
        <w:rPr>
          <w:rFonts w:ascii="Cambria" w:hAnsi="Cambria"/>
          <w:i/>
          <w:sz w:val="20"/>
          <w:szCs w:val="20"/>
        </w:rPr>
        <w:t>Pedagogický slovník</w:t>
      </w:r>
      <w:r w:rsidRPr="00B950B2">
        <w:rPr>
          <w:rFonts w:ascii="Cambria" w:hAnsi="Cambria"/>
          <w:sz w:val="20"/>
          <w:szCs w:val="20"/>
        </w:rPr>
        <w:t>. Praha: Portál, 324 s. ISBN</w:t>
      </w:r>
      <w:r w:rsidRPr="00B950B2">
        <w:rPr>
          <w:rFonts w:ascii="Cambria" w:hAnsi="Cambria"/>
          <w:b/>
          <w:sz w:val="20"/>
          <w:szCs w:val="20"/>
        </w:rPr>
        <w:t xml:space="preserve"> </w:t>
      </w:r>
      <w:r w:rsidRPr="00B950B2">
        <w:rPr>
          <w:rStyle w:val="Siln"/>
          <w:rFonts w:ascii="Cambria" w:hAnsi="Cambria"/>
          <w:b w:val="0"/>
          <w:sz w:val="20"/>
          <w:szCs w:val="20"/>
        </w:rPr>
        <w:t>80-7367-416-5.</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 xml:space="preserve">Seidler, P. </w:t>
      </w:r>
      <w:r w:rsidRPr="00B950B2">
        <w:rPr>
          <w:rFonts w:ascii="Cambria" w:hAnsi="Cambria"/>
          <w:color w:val="000000"/>
          <w:sz w:val="20"/>
          <w:szCs w:val="20"/>
        </w:rPr>
        <w:t>–</w:t>
      </w:r>
      <w:r w:rsidRPr="00B950B2">
        <w:rPr>
          <w:rFonts w:ascii="Cambria" w:hAnsi="Cambria"/>
          <w:caps/>
          <w:sz w:val="20"/>
          <w:szCs w:val="20"/>
        </w:rPr>
        <w:t> Kurincová, V.</w:t>
      </w:r>
      <w:r w:rsidRPr="00B950B2">
        <w:rPr>
          <w:rFonts w:ascii="Cambria" w:hAnsi="Cambria"/>
          <w:sz w:val="20"/>
          <w:szCs w:val="20"/>
        </w:rPr>
        <w:t xml:space="preserve"> 2005a. </w:t>
      </w:r>
      <w:r w:rsidRPr="00B950B2">
        <w:rPr>
          <w:rFonts w:ascii="Cambria" w:hAnsi="Cambria"/>
          <w:i/>
          <w:sz w:val="20"/>
          <w:szCs w:val="20"/>
        </w:rPr>
        <w:t>(In)akosti v edukačnom prostredí</w:t>
      </w:r>
      <w:r w:rsidRPr="00B950B2">
        <w:rPr>
          <w:rFonts w:ascii="Cambria" w:hAnsi="Cambria"/>
          <w:sz w:val="20"/>
          <w:szCs w:val="20"/>
        </w:rPr>
        <w:t>. Nitra: PF UKF, 243 s. ISBN 80-8050-839-9.</w:t>
      </w:r>
    </w:p>
    <w:p w:rsidR="00077EFE" w:rsidRPr="00B950B2" w:rsidRDefault="00077EFE" w:rsidP="00077EFE">
      <w:pPr>
        <w:pStyle w:val="tltextu"/>
        <w:spacing w:line="240" w:lineRule="auto"/>
        <w:ind w:left="709" w:hanging="709"/>
        <w:rPr>
          <w:rFonts w:ascii="Cambria" w:hAnsi="Cambria"/>
          <w:sz w:val="20"/>
          <w:szCs w:val="20"/>
        </w:rPr>
      </w:pPr>
      <w:r w:rsidRPr="00B950B2">
        <w:rPr>
          <w:rStyle w:val="Siln"/>
          <w:rFonts w:ascii="Cambria" w:hAnsi="Cambria"/>
          <w:b w:val="0"/>
          <w:sz w:val="20"/>
          <w:szCs w:val="20"/>
        </w:rPr>
        <w:t>S</w:t>
      </w:r>
      <w:hyperlink r:id="rId55" w:history="1">
        <w:r w:rsidRPr="00B950B2">
          <w:rPr>
            <w:rStyle w:val="Hypertextovprepojenie"/>
            <w:rFonts w:ascii="Cambria" w:hAnsi="Cambria"/>
            <w:sz w:val="20"/>
            <w:szCs w:val="20"/>
          </w:rPr>
          <w:t xml:space="preserve">mernica č. 27/2006-R o sústave odborov vedy a techniky. Dostupné na internete: http://www.minedu.sk/index.php?rootId=875. </w:t>
        </w:r>
      </w:hyperlink>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Skalková, J</w:t>
      </w:r>
      <w:r w:rsidRPr="00B950B2">
        <w:rPr>
          <w:rFonts w:ascii="Cambria" w:hAnsi="Cambria"/>
          <w:sz w:val="20"/>
          <w:szCs w:val="20"/>
        </w:rPr>
        <w:t xml:space="preserve">. 2004. </w:t>
      </w:r>
      <w:r w:rsidRPr="00B950B2">
        <w:rPr>
          <w:rFonts w:ascii="Cambria" w:hAnsi="Cambria"/>
          <w:i/>
          <w:sz w:val="20"/>
          <w:szCs w:val="20"/>
        </w:rPr>
        <w:t>Pedagogika a výzvy nové doby</w:t>
      </w:r>
      <w:r w:rsidRPr="00B950B2">
        <w:rPr>
          <w:rFonts w:ascii="Cambria" w:hAnsi="Cambria"/>
          <w:sz w:val="20"/>
          <w:szCs w:val="20"/>
        </w:rPr>
        <w:t xml:space="preserve">. Brno: </w:t>
      </w:r>
      <w:proofErr w:type="spellStart"/>
      <w:r w:rsidRPr="00B950B2">
        <w:rPr>
          <w:rFonts w:ascii="Cambria" w:hAnsi="Cambria"/>
          <w:sz w:val="20"/>
          <w:szCs w:val="20"/>
        </w:rPr>
        <w:t>Paido</w:t>
      </w:r>
      <w:proofErr w:type="spellEnd"/>
      <w:r w:rsidRPr="00B950B2">
        <w:rPr>
          <w:rFonts w:ascii="Cambria" w:hAnsi="Cambria"/>
          <w:sz w:val="20"/>
          <w:szCs w:val="20"/>
        </w:rPr>
        <w:t>, 157 s. ISBN 80-7315-060-3.</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bCs/>
          <w:sz w:val="20"/>
          <w:szCs w:val="20"/>
        </w:rPr>
        <w:t>SLEZÁKOVÁ, T. – TIPÁKOVÁ, A.</w:t>
      </w:r>
      <w:r w:rsidRPr="00B950B2">
        <w:rPr>
          <w:rFonts w:ascii="Cambria" w:hAnsi="Cambria"/>
          <w:sz w:val="20"/>
          <w:szCs w:val="20"/>
        </w:rPr>
        <w:t xml:space="preserve"> 2006. </w:t>
      </w:r>
      <w:r w:rsidRPr="00B950B2">
        <w:rPr>
          <w:rFonts w:ascii="Cambria" w:hAnsi="Cambria"/>
          <w:i/>
          <w:sz w:val="20"/>
          <w:szCs w:val="20"/>
        </w:rPr>
        <w:t>Adaptácia dieťaťa na školu. Súčasné pohľady na pedagogickú teóriu a výskum.</w:t>
      </w:r>
      <w:r w:rsidRPr="00B950B2">
        <w:rPr>
          <w:rFonts w:ascii="Cambria" w:hAnsi="Cambria"/>
          <w:sz w:val="20"/>
          <w:szCs w:val="20"/>
        </w:rPr>
        <w:t xml:space="preserve"> Nitra: PF UKF, 191 s. ISBN 80-8050-968-9.</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Špaňár, J. – Hrabovský,</w:t>
      </w:r>
      <w:r w:rsidRPr="00B950B2">
        <w:rPr>
          <w:rFonts w:ascii="Cambria" w:hAnsi="Cambria"/>
          <w:sz w:val="20"/>
          <w:szCs w:val="20"/>
        </w:rPr>
        <w:t xml:space="preserve"> J. 1998. </w:t>
      </w:r>
      <w:r w:rsidRPr="00B950B2">
        <w:rPr>
          <w:rFonts w:ascii="Cambria" w:hAnsi="Cambria"/>
          <w:bCs/>
          <w:i/>
          <w:iCs/>
          <w:color w:val="000000"/>
          <w:sz w:val="20"/>
          <w:szCs w:val="20"/>
        </w:rPr>
        <w:t>Latinsko-slovenský</w:t>
      </w:r>
      <w:r w:rsidRPr="00B950B2">
        <w:rPr>
          <w:rFonts w:ascii="Cambria" w:hAnsi="Cambria"/>
          <w:i/>
          <w:iCs/>
          <w:sz w:val="20"/>
          <w:szCs w:val="20"/>
        </w:rPr>
        <w:t xml:space="preserve"> a slovensko-latinský slovník</w:t>
      </w:r>
      <w:r w:rsidRPr="00B950B2">
        <w:rPr>
          <w:rFonts w:ascii="Cambria" w:hAnsi="Cambria"/>
          <w:sz w:val="20"/>
          <w:szCs w:val="20"/>
        </w:rPr>
        <w:t xml:space="preserve">. Bratislava: SPN, </w:t>
      </w:r>
      <w:r w:rsidRPr="00B950B2">
        <w:rPr>
          <w:rFonts w:ascii="Cambria" w:hAnsi="Cambria"/>
          <w:bCs/>
          <w:color w:val="000000"/>
          <w:sz w:val="20"/>
          <w:szCs w:val="20"/>
        </w:rPr>
        <w:t>1998</w:t>
      </w:r>
      <w:r w:rsidRPr="00B950B2">
        <w:rPr>
          <w:rFonts w:ascii="Cambria" w:hAnsi="Cambria"/>
          <w:sz w:val="20"/>
          <w:szCs w:val="20"/>
        </w:rPr>
        <w:t xml:space="preserve">. </w:t>
      </w:r>
      <w:r w:rsidRPr="00B950B2">
        <w:rPr>
          <w:rFonts w:ascii="Cambria" w:hAnsi="Cambria"/>
          <w:bCs/>
          <w:color w:val="000000"/>
          <w:sz w:val="20"/>
          <w:szCs w:val="20"/>
        </w:rPr>
        <w:t>ISBN</w:t>
      </w:r>
      <w:r w:rsidRPr="00B950B2">
        <w:rPr>
          <w:rFonts w:ascii="Cambria" w:hAnsi="Cambria"/>
          <w:sz w:val="20"/>
          <w:szCs w:val="20"/>
        </w:rPr>
        <w:t xml:space="preserve"> 80-08-02816-5. </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caps/>
          <w:sz w:val="20"/>
          <w:szCs w:val="20"/>
        </w:rPr>
        <w:t>Švec, Š.</w:t>
      </w:r>
      <w:r w:rsidRPr="00B950B2">
        <w:rPr>
          <w:rFonts w:ascii="Cambria" w:hAnsi="Cambria"/>
          <w:sz w:val="20"/>
          <w:szCs w:val="20"/>
        </w:rPr>
        <w:t xml:space="preserve"> a kol. 1998. </w:t>
      </w:r>
      <w:r w:rsidRPr="00B950B2">
        <w:rPr>
          <w:rFonts w:ascii="Cambria" w:hAnsi="Cambria"/>
          <w:i/>
          <w:sz w:val="20"/>
          <w:szCs w:val="20"/>
        </w:rPr>
        <w:t>Metodológia vied o výchove</w:t>
      </w:r>
      <w:r w:rsidRPr="00B950B2">
        <w:rPr>
          <w:rFonts w:ascii="Cambria" w:hAnsi="Cambria"/>
          <w:sz w:val="20"/>
          <w:szCs w:val="20"/>
        </w:rPr>
        <w:t>. Bratislava: IRIS, 287 s. ISBN 80-88778-73-5.</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ŠVEC, Š. 2002a. Edukácia: Účely uplatňovania, pojmové kontexty, disciplinárne poňatia a definičné návrhy termínu. In </w:t>
      </w:r>
      <w:r w:rsidRPr="00B950B2">
        <w:rPr>
          <w:rFonts w:ascii="Cambria" w:hAnsi="Cambria"/>
          <w:i/>
          <w:sz w:val="20"/>
          <w:szCs w:val="20"/>
        </w:rPr>
        <w:t>Jazyk vied o výchove</w:t>
      </w:r>
      <w:r w:rsidRPr="00B950B2">
        <w:rPr>
          <w:rFonts w:ascii="Cambria" w:hAnsi="Cambria"/>
          <w:sz w:val="20"/>
          <w:szCs w:val="20"/>
        </w:rPr>
        <w:t xml:space="preserve">. Bratislava: Gerlach </w:t>
      </w:r>
      <w:proofErr w:type="spellStart"/>
      <w:r w:rsidRPr="00B950B2">
        <w:rPr>
          <w:rFonts w:ascii="Cambria" w:hAnsi="Cambria"/>
          <w:sz w:val="20"/>
          <w:szCs w:val="20"/>
        </w:rPr>
        <w:t>print&amp;UK</w:t>
      </w:r>
      <w:proofErr w:type="spellEnd"/>
      <w:r w:rsidRPr="00B950B2">
        <w:rPr>
          <w:rFonts w:ascii="Cambria" w:hAnsi="Cambria"/>
          <w:sz w:val="20"/>
          <w:szCs w:val="20"/>
        </w:rPr>
        <w:t>, s. 101-116, ISBN 80-968564-9-9.</w:t>
      </w:r>
    </w:p>
    <w:p w:rsidR="00077EFE" w:rsidRPr="00B950B2" w:rsidRDefault="00077EFE" w:rsidP="00077EFE">
      <w:pPr>
        <w:pStyle w:val="tltextu"/>
        <w:spacing w:line="240" w:lineRule="auto"/>
        <w:ind w:left="709" w:hanging="709"/>
        <w:rPr>
          <w:rFonts w:ascii="Cambria" w:hAnsi="Cambria"/>
          <w:color w:val="000000"/>
          <w:sz w:val="20"/>
          <w:szCs w:val="20"/>
        </w:rPr>
      </w:pPr>
      <w:r w:rsidRPr="00B950B2">
        <w:rPr>
          <w:rFonts w:ascii="Cambria" w:hAnsi="Cambria"/>
          <w:sz w:val="20"/>
          <w:szCs w:val="20"/>
        </w:rPr>
        <w:t>ŠVEC, Š. 2002</w:t>
      </w:r>
      <w:r w:rsidRPr="00B950B2">
        <w:rPr>
          <w:rFonts w:ascii="Cambria" w:hAnsi="Cambria"/>
          <w:color w:val="000000"/>
          <w:sz w:val="20"/>
          <w:szCs w:val="20"/>
        </w:rPr>
        <w:t xml:space="preserve">b. </w:t>
      </w:r>
      <w:proofErr w:type="spellStart"/>
      <w:r w:rsidRPr="00B950B2">
        <w:rPr>
          <w:rFonts w:ascii="Cambria" w:hAnsi="Cambria"/>
          <w:i/>
          <w:color w:val="000000"/>
          <w:sz w:val="20"/>
          <w:szCs w:val="20"/>
        </w:rPr>
        <w:t>Základané</w:t>
      </w:r>
      <w:proofErr w:type="spellEnd"/>
      <w:r w:rsidRPr="00B950B2">
        <w:rPr>
          <w:rFonts w:ascii="Cambria" w:hAnsi="Cambria"/>
          <w:i/>
          <w:color w:val="000000"/>
          <w:sz w:val="20"/>
          <w:szCs w:val="20"/>
        </w:rPr>
        <w:t xml:space="preserve"> pojmy v pedagogike a </w:t>
      </w:r>
      <w:proofErr w:type="spellStart"/>
      <w:r w:rsidRPr="00B950B2">
        <w:rPr>
          <w:rFonts w:ascii="Cambria" w:hAnsi="Cambria"/>
          <w:i/>
          <w:color w:val="000000"/>
          <w:sz w:val="20"/>
          <w:szCs w:val="20"/>
        </w:rPr>
        <w:t>andragogike</w:t>
      </w:r>
      <w:proofErr w:type="spellEnd"/>
      <w:r w:rsidRPr="00B950B2">
        <w:rPr>
          <w:rFonts w:ascii="Cambria" w:hAnsi="Cambria"/>
          <w:color w:val="000000"/>
          <w:sz w:val="20"/>
          <w:szCs w:val="20"/>
        </w:rPr>
        <w:t>. Bratislava: IRIS, 318 s. ISBN 80-89018-31-9.</w:t>
      </w:r>
    </w:p>
    <w:p w:rsidR="00077EFE" w:rsidRPr="00B950B2" w:rsidRDefault="00077EFE" w:rsidP="00077EFE">
      <w:pPr>
        <w:pStyle w:val="tltextu"/>
        <w:spacing w:line="240" w:lineRule="auto"/>
        <w:ind w:left="709" w:hanging="709"/>
        <w:rPr>
          <w:rFonts w:ascii="Cambria" w:hAnsi="Cambria"/>
          <w:color w:val="000000"/>
          <w:sz w:val="20"/>
          <w:szCs w:val="20"/>
        </w:rPr>
      </w:pPr>
      <w:r w:rsidRPr="00B950B2">
        <w:rPr>
          <w:rFonts w:ascii="Cambria" w:hAnsi="Cambria"/>
          <w:color w:val="000000"/>
          <w:sz w:val="20"/>
          <w:szCs w:val="20"/>
        </w:rPr>
        <w:t xml:space="preserve">TOMÁŠEK, F. K. 1992. </w:t>
      </w:r>
      <w:r w:rsidRPr="00B950B2">
        <w:rPr>
          <w:rFonts w:ascii="Cambria" w:hAnsi="Cambria"/>
          <w:i/>
          <w:color w:val="000000"/>
          <w:sz w:val="20"/>
          <w:szCs w:val="20"/>
        </w:rPr>
        <w:t xml:space="preserve">Pedagogika. Úvod do pedagogické praxe pro </w:t>
      </w:r>
      <w:proofErr w:type="spellStart"/>
      <w:r w:rsidRPr="00B950B2">
        <w:rPr>
          <w:rFonts w:ascii="Cambria" w:hAnsi="Cambria"/>
          <w:i/>
          <w:color w:val="000000"/>
          <w:sz w:val="20"/>
          <w:szCs w:val="20"/>
        </w:rPr>
        <w:t>vychovatele</w:t>
      </w:r>
      <w:proofErr w:type="spellEnd"/>
      <w:r w:rsidRPr="00B950B2">
        <w:rPr>
          <w:rFonts w:ascii="Cambria" w:hAnsi="Cambria"/>
          <w:i/>
          <w:color w:val="000000"/>
          <w:sz w:val="20"/>
          <w:szCs w:val="20"/>
        </w:rPr>
        <w:t xml:space="preserve"> a </w:t>
      </w:r>
      <w:proofErr w:type="spellStart"/>
      <w:r w:rsidRPr="00B950B2">
        <w:rPr>
          <w:rFonts w:ascii="Cambria" w:hAnsi="Cambria"/>
          <w:i/>
          <w:color w:val="000000"/>
          <w:sz w:val="20"/>
          <w:szCs w:val="20"/>
        </w:rPr>
        <w:t>rodiče</w:t>
      </w:r>
      <w:proofErr w:type="spellEnd"/>
      <w:r w:rsidRPr="00B950B2">
        <w:rPr>
          <w:rFonts w:ascii="Cambria" w:hAnsi="Cambria"/>
          <w:color w:val="000000"/>
          <w:sz w:val="20"/>
          <w:szCs w:val="20"/>
        </w:rPr>
        <w:t>. Brno: NTK, 350 s. ISBN 80-901294-0-4.</w:t>
      </w:r>
    </w:p>
    <w:p w:rsidR="00077EFE" w:rsidRPr="00B950B2" w:rsidRDefault="00077EFE" w:rsidP="00077EFE">
      <w:pPr>
        <w:pStyle w:val="tltextu"/>
        <w:spacing w:line="240" w:lineRule="auto"/>
        <w:ind w:left="709" w:hanging="709"/>
        <w:rPr>
          <w:rStyle w:val="Zvraznenie"/>
          <w:rFonts w:ascii="Cambria" w:hAnsi="Cambria"/>
          <w:i/>
          <w:sz w:val="20"/>
          <w:szCs w:val="20"/>
        </w:rPr>
      </w:pPr>
      <w:r w:rsidRPr="00B950B2">
        <w:rPr>
          <w:rFonts w:ascii="Cambria" w:hAnsi="Cambria"/>
          <w:sz w:val="20"/>
          <w:szCs w:val="20"/>
        </w:rPr>
        <w:t xml:space="preserve">UNESCO TESAURUS č. 184. </w:t>
      </w:r>
      <w:proofErr w:type="spellStart"/>
      <w:r w:rsidRPr="00B950B2">
        <w:rPr>
          <w:rFonts w:ascii="Cambria" w:hAnsi="Cambria"/>
          <w:i/>
          <w:sz w:val="20"/>
          <w:szCs w:val="20"/>
        </w:rPr>
        <w:t>Therm</w:t>
      </w:r>
      <w:proofErr w:type="spellEnd"/>
      <w:r w:rsidRPr="00B950B2">
        <w:rPr>
          <w:rFonts w:ascii="Cambria" w:hAnsi="Cambria"/>
          <w:i/>
          <w:sz w:val="20"/>
          <w:szCs w:val="20"/>
        </w:rPr>
        <w:t xml:space="preserve"> </w:t>
      </w:r>
      <w:proofErr w:type="spellStart"/>
      <w:r w:rsidRPr="00B950B2">
        <w:rPr>
          <w:rFonts w:ascii="Cambria" w:hAnsi="Cambria"/>
          <w:i/>
          <w:sz w:val="20"/>
          <w:szCs w:val="20"/>
        </w:rPr>
        <w:t>Education</w:t>
      </w:r>
      <w:proofErr w:type="spellEnd"/>
      <w:r w:rsidRPr="00B950B2">
        <w:rPr>
          <w:rFonts w:ascii="Cambria" w:hAnsi="Cambria"/>
          <w:sz w:val="20"/>
          <w:szCs w:val="20"/>
        </w:rPr>
        <w:t>. Dostupné na internete: http://databases.unesco.org/thesaurus/.</w:t>
      </w:r>
    </w:p>
    <w:p w:rsidR="00077EFE" w:rsidRPr="00B950B2" w:rsidRDefault="00077EFE" w:rsidP="00077EFE">
      <w:pPr>
        <w:pStyle w:val="tltextu"/>
        <w:spacing w:line="240" w:lineRule="auto"/>
        <w:ind w:left="709" w:hanging="709"/>
        <w:rPr>
          <w:rStyle w:val="Zvraznenie"/>
          <w:rFonts w:ascii="Cambria" w:hAnsi="Cambria"/>
          <w:b w:val="0"/>
          <w:sz w:val="20"/>
          <w:szCs w:val="20"/>
        </w:rPr>
      </w:pPr>
      <w:r w:rsidRPr="00B950B2">
        <w:rPr>
          <w:rStyle w:val="Zvraznenie"/>
          <w:rFonts w:ascii="Cambria" w:hAnsi="Cambria"/>
          <w:b w:val="0"/>
          <w:caps/>
          <w:sz w:val="20"/>
          <w:szCs w:val="20"/>
        </w:rPr>
        <w:t>Velikanič, J.</w:t>
      </w:r>
      <w:r w:rsidRPr="00B950B2">
        <w:rPr>
          <w:rStyle w:val="Zvraznenie"/>
          <w:rFonts w:ascii="Cambria" w:hAnsi="Cambria"/>
          <w:b w:val="0"/>
          <w:sz w:val="20"/>
          <w:szCs w:val="20"/>
        </w:rPr>
        <w:t xml:space="preserve"> a kol. 1978. </w:t>
      </w:r>
      <w:r w:rsidRPr="00B950B2">
        <w:rPr>
          <w:rStyle w:val="Zvraznenie"/>
          <w:rFonts w:ascii="Cambria" w:hAnsi="Cambria"/>
          <w:b w:val="0"/>
          <w:i/>
          <w:sz w:val="20"/>
          <w:szCs w:val="20"/>
        </w:rPr>
        <w:t>Pedagogika pre pedagogické fakulty vysokých škôl.</w:t>
      </w:r>
      <w:r w:rsidRPr="00B950B2">
        <w:rPr>
          <w:rStyle w:val="Zvraznenie"/>
          <w:rFonts w:ascii="Cambria" w:hAnsi="Cambria"/>
          <w:b w:val="0"/>
          <w:sz w:val="20"/>
          <w:szCs w:val="20"/>
        </w:rPr>
        <w:t xml:space="preserve"> Bratislava: SPN 384 s.</w:t>
      </w:r>
    </w:p>
    <w:p w:rsidR="00077EFE" w:rsidRPr="00B950B2" w:rsidRDefault="00077EFE" w:rsidP="00077EFE">
      <w:pPr>
        <w:pStyle w:val="tltextu"/>
        <w:spacing w:line="240" w:lineRule="auto"/>
        <w:ind w:left="709" w:hanging="709"/>
        <w:rPr>
          <w:rFonts w:ascii="Cambria" w:hAnsi="Cambria"/>
          <w:sz w:val="20"/>
          <w:szCs w:val="20"/>
        </w:rPr>
      </w:pPr>
      <w:r w:rsidRPr="00B950B2">
        <w:rPr>
          <w:rStyle w:val="Zvraznenie"/>
          <w:rFonts w:ascii="Cambria" w:hAnsi="Cambria"/>
          <w:b w:val="0"/>
          <w:sz w:val="20"/>
          <w:szCs w:val="20"/>
        </w:rPr>
        <w:lastRenderedPageBreak/>
        <w:t>VIŠŇOVSKÝ</w:t>
      </w:r>
      <w:r w:rsidRPr="00B950B2">
        <w:rPr>
          <w:rFonts w:ascii="Cambria" w:hAnsi="Cambria"/>
          <w:sz w:val="20"/>
          <w:szCs w:val="20"/>
        </w:rPr>
        <w:t>, Ľ. –</w:t>
      </w:r>
      <w:r w:rsidRPr="00B950B2">
        <w:rPr>
          <w:rFonts w:ascii="Cambria" w:hAnsi="Cambria"/>
          <w:b/>
          <w:sz w:val="20"/>
          <w:szCs w:val="20"/>
        </w:rPr>
        <w:t xml:space="preserve"> </w:t>
      </w:r>
      <w:r w:rsidRPr="00B950B2">
        <w:rPr>
          <w:rStyle w:val="Zvraznenie"/>
          <w:rFonts w:ascii="Cambria" w:hAnsi="Cambria"/>
          <w:b w:val="0"/>
          <w:sz w:val="20"/>
          <w:szCs w:val="20"/>
        </w:rPr>
        <w:t>KAČÁNI</w:t>
      </w:r>
      <w:r w:rsidRPr="00B950B2">
        <w:rPr>
          <w:rFonts w:ascii="Cambria" w:hAnsi="Cambria"/>
          <w:sz w:val="20"/>
          <w:szCs w:val="20"/>
        </w:rPr>
        <w:t xml:space="preserve">, V. 2001. </w:t>
      </w:r>
      <w:r w:rsidRPr="00B950B2">
        <w:rPr>
          <w:rFonts w:ascii="Cambria" w:hAnsi="Cambria"/>
          <w:i/>
          <w:sz w:val="20"/>
          <w:szCs w:val="20"/>
        </w:rPr>
        <w:t>Základy školskej pedagogiky</w:t>
      </w:r>
      <w:r w:rsidRPr="00B950B2">
        <w:rPr>
          <w:rFonts w:ascii="Cambria" w:hAnsi="Cambria"/>
          <w:sz w:val="20"/>
          <w:szCs w:val="20"/>
        </w:rPr>
        <w:t xml:space="preserve">. Bratislava: </w:t>
      </w:r>
      <w:r w:rsidRPr="00B950B2">
        <w:rPr>
          <w:rStyle w:val="Zvraznenie"/>
          <w:rFonts w:ascii="Cambria" w:hAnsi="Cambria"/>
          <w:b w:val="0"/>
          <w:sz w:val="20"/>
          <w:szCs w:val="20"/>
        </w:rPr>
        <w:t>IRIS</w:t>
      </w:r>
      <w:r w:rsidRPr="00B950B2">
        <w:rPr>
          <w:rFonts w:ascii="Cambria" w:hAnsi="Cambria"/>
          <w:b/>
          <w:sz w:val="20"/>
          <w:szCs w:val="20"/>
        </w:rPr>
        <w:t>,</w:t>
      </w:r>
      <w:r w:rsidRPr="00B950B2">
        <w:rPr>
          <w:rFonts w:ascii="Cambria" w:hAnsi="Cambria"/>
          <w:sz w:val="20"/>
          <w:szCs w:val="20"/>
        </w:rPr>
        <w:t xml:space="preserve"> 227 s. </w:t>
      </w:r>
      <w:r w:rsidRPr="00B950B2">
        <w:rPr>
          <w:rStyle w:val="Zvraznenie"/>
          <w:rFonts w:ascii="Cambria" w:hAnsi="Cambria"/>
          <w:b w:val="0"/>
          <w:sz w:val="20"/>
          <w:szCs w:val="20"/>
        </w:rPr>
        <w:t>ISBN 80-89018-25-4</w:t>
      </w:r>
      <w:r w:rsidRPr="00B950B2">
        <w:rPr>
          <w:rFonts w:ascii="Cambria" w:hAnsi="Cambria"/>
          <w:sz w:val="20"/>
          <w:szCs w:val="20"/>
        </w:rPr>
        <w:t>.</w:t>
      </w:r>
    </w:p>
    <w:p w:rsidR="00077EFE" w:rsidRPr="00B950B2" w:rsidRDefault="00077EFE" w:rsidP="00077EFE">
      <w:pPr>
        <w:pStyle w:val="tltextu"/>
        <w:spacing w:line="240" w:lineRule="auto"/>
        <w:ind w:left="709" w:hanging="709"/>
        <w:rPr>
          <w:rFonts w:ascii="Cambria" w:hAnsi="Cambria"/>
          <w:sz w:val="20"/>
          <w:szCs w:val="20"/>
        </w:rPr>
      </w:pPr>
      <w:r w:rsidRPr="00B950B2">
        <w:rPr>
          <w:rFonts w:ascii="Cambria" w:hAnsi="Cambria"/>
          <w:sz w:val="20"/>
          <w:szCs w:val="20"/>
        </w:rPr>
        <w:t xml:space="preserve">ZELINA, M. 2004. </w:t>
      </w:r>
      <w:r w:rsidRPr="00B950B2">
        <w:rPr>
          <w:rFonts w:ascii="Cambria" w:hAnsi="Cambria"/>
          <w:i/>
          <w:sz w:val="20"/>
          <w:szCs w:val="20"/>
        </w:rPr>
        <w:t>Teórie výchovy alebo hľadanie dobra</w:t>
      </w:r>
      <w:r w:rsidRPr="00B950B2">
        <w:rPr>
          <w:rFonts w:ascii="Cambria" w:hAnsi="Cambria"/>
          <w:sz w:val="20"/>
          <w:szCs w:val="20"/>
        </w:rPr>
        <w:t>. Bratislava: SPN, ISBN 80-10-00456-1.</w:t>
      </w:r>
    </w:p>
    <w:p w:rsidR="00077EFE" w:rsidRPr="00B950B2" w:rsidRDefault="00077EFE" w:rsidP="00077EFE">
      <w:pPr>
        <w:pStyle w:val="tltextu"/>
        <w:rPr>
          <w:rFonts w:ascii="Cambria" w:hAnsi="Cambria"/>
          <w:sz w:val="22"/>
          <w:szCs w:val="22"/>
        </w:rPr>
      </w:pPr>
    </w:p>
    <w:p w:rsidR="00077EFE" w:rsidRPr="00B950B2" w:rsidRDefault="00077EFE" w:rsidP="00077EFE">
      <w:pPr>
        <w:pStyle w:val="tltextu"/>
        <w:ind w:firstLine="0"/>
        <w:rPr>
          <w:rFonts w:ascii="Cambria" w:hAnsi="Cambria"/>
          <w:b/>
          <w:i/>
          <w:sz w:val="24"/>
          <w:szCs w:val="24"/>
        </w:rPr>
      </w:pPr>
      <w:r w:rsidRPr="00B950B2">
        <w:rPr>
          <w:rFonts w:ascii="Cambria" w:hAnsi="Cambria"/>
          <w:b/>
          <w:i/>
          <w:sz w:val="24"/>
          <w:szCs w:val="24"/>
        </w:rPr>
        <w:t>Poznámky:</w:t>
      </w:r>
    </w:p>
    <w:p w:rsidR="00401C51" w:rsidRDefault="00401C51"/>
    <w:sectPr w:rsidR="00401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altName w:val="Times New Roman"/>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lassicoURWTOT-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b/>
      </w:rPr>
    </w:lvl>
  </w:abstractNum>
  <w:abstractNum w:abstractNumId="1" w15:restartNumberingAfterBreak="0">
    <w:nsid w:val="00000004"/>
    <w:multiLevelType w:val="multilevel"/>
    <w:tmpl w:val="00000004"/>
    <w:name w:val="WW8Num18"/>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134"/>
        </w:tabs>
        <w:ind w:left="1134" w:hanging="454"/>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B070B9"/>
    <w:multiLevelType w:val="hybridMultilevel"/>
    <w:tmpl w:val="6E0058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9A7992"/>
    <w:multiLevelType w:val="hybridMultilevel"/>
    <w:tmpl w:val="514664B2"/>
    <w:lvl w:ilvl="0" w:tplc="4712FACA">
      <w:start w:val="1"/>
      <w:numFmt w:val="bullet"/>
      <w:lvlText w:val=""/>
      <w:lvlJc w:val="left"/>
      <w:pPr>
        <w:tabs>
          <w:tab w:val="num" w:pos="360"/>
        </w:tabs>
        <w:ind w:left="360" w:hanging="360"/>
      </w:pPr>
      <w:rPr>
        <w:rFonts w:ascii="Wingdings" w:hAnsi="Wingdings" w:hint="default"/>
        <w:sz w:val="20"/>
        <w:szCs w:val="20"/>
      </w:rPr>
    </w:lvl>
    <w:lvl w:ilvl="1" w:tplc="04050003" w:tentative="1">
      <w:start w:val="1"/>
      <w:numFmt w:val="bullet"/>
      <w:lvlText w:val="o"/>
      <w:lvlJc w:val="left"/>
      <w:pPr>
        <w:tabs>
          <w:tab w:val="num" w:pos="732"/>
        </w:tabs>
        <w:ind w:left="732" w:hanging="360"/>
      </w:pPr>
      <w:rPr>
        <w:rFonts w:ascii="Courier New" w:hAnsi="Courier New" w:cs="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cs="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cs="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1CB21FDF"/>
    <w:multiLevelType w:val="hybridMultilevel"/>
    <w:tmpl w:val="C0ECBFE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DB30392"/>
    <w:multiLevelType w:val="multilevel"/>
    <w:tmpl w:val="5EB856F4"/>
    <w:lvl w:ilvl="0">
      <w:start w:val="1"/>
      <w:numFmt w:val="decimal"/>
      <w:pStyle w:val="Nadpis1"/>
      <w:lvlText w:val="%1"/>
      <w:lvlJc w:val="left"/>
      <w:pPr>
        <w:ind w:left="4969" w:hanging="432"/>
      </w:pPr>
    </w:lvl>
    <w:lvl w:ilvl="1">
      <w:start w:val="1"/>
      <w:numFmt w:val="decimal"/>
      <w:pStyle w:val="Nadpis2"/>
      <w:lvlText w:val="%1.%2"/>
      <w:lvlJc w:val="left"/>
      <w:pPr>
        <w:ind w:left="2845" w:hanging="576"/>
      </w:pPr>
      <w:rPr>
        <w:sz w:val="28"/>
        <w:szCs w:val="28"/>
      </w:rPr>
    </w:lvl>
    <w:lvl w:ilvl="2">
      <w:start w:val="1"/>
      <w:numFmt w:val="decimal"/>
      <w:pStyle w:val="Nadpis3"/>
      <w:lvlText w:val="%1.%2.%3"/>
      <w:lvlJc w:val="left"/>
      <w:pPr>
        <w:ind w:left="4548" w:hanging="720"/>
      </w:pPr>
    </w:lvl>
    <w:lvl w:ilvl="3">
      <w:start w:val="1"/>
      <w:numFmt w:val="decimal"/>
      <w:pStyle w:val="Nadpis4"/>
      <w:lvlText w:val="%1.%2.%3.%4"/>
      <w:lvlJc w:val="left"/>
      <w:pPr>
        <w:ind w:left="432" w:hanging="864"/>
      </w:pPr>
    </w:lvl>
    <w:lvl w:ilvl="4">
      <w:start w:val="1"/>
      <w:numFmt w:val="decimal"/>
      <w:pStyle w:val="Nadpis5"/>
      <w:lvlText w:val="%1.%2.%3.%4.%5"/>
      <w:lvlJc w:val="left"/>
      <w:pPr>
        <w:ind w:left="576" w:hanging="1008"/>
      </w:pPr>
    </w:lvl>
    <w:lvl w:ilvl="5">
      <w:start w:val="1"/>
      <w:numFmt w:val="decimal"/>
      <w:pStyle w:val="Nadpis6"/>
      <w:lvlText w:val="%1.%2.%3.%4.%5.%6"/>
      <w:lvlJc w:val="left"/>
      <w:pPr>
        <w:ind w:left="720" w:hanging="1152"/>
      </w:pPr>
    </w:lvl>
    <w:lvl w:ilvl="6">
      <w:start w:val="1"/>
      <w:numFmt w:val="decimal"/>
      <w:pStyle w:val="Nadpis7"/>
      <w:lvlText w:val="%1.%2.%3.%4.%5.%6.%7"/>
      <w:lvlJc w:val="left"/>
      <w:pPr>
        <w:ind w:left="864" w:hanging="1296"/>
      </w:pPr>
    </w:lvl>
    <w:lvl w:ilvl="7">
      <w:start w:val="1"/>
      <w:numFmt w:val="decimal"/>
      <w:pStyle w:val="Nadpis8"/>
      <w:lvlText w:val="%1.%2.%3.%4.%5.%6.%7.%8"/>
      <w:lvlJc w:val="left"/>
      <w:pPr>
        <w:ind w:left="1008" w:hanging="1440"/>
      </w:pPr>
    </w:lvl>
    <w:lvl w:ilvl="8">
      <w:start w:val="1"/>
      <w:numFmt w:val="decimal"/>
      <w:pStyle w:val="Nadpis9"/>
      <w:lvlText w:val="%1.%2.%3.%4.%5.%6.%7.%8.%9"/>
      <w:lvlJc w:val="left"/>
      <w:pPr>
        <w:ind w:left="1152" w:hanging="1584"/>
      </w:pPr>
    </w:lvl>
  </w:abstractNum>
  <w:abstractNum w:abstractNumId="6" w15:restartNumberingAfterBreak="0">
    <w:nsid w:val="227F1D02"/>
    <w:multiLevelType w:val="hybridMultilevel"/>
    <w:tmpl w:val="1CB4ADE8"/>
    <w:lvl w:ilvl="0" w:tplc="041B0005">
      <w:start w:val="1"/>
      <w:numFmt w:val="bullet"/>
      <w:lvlText w:val=""/>
      <w:lvlJc w:val="left"/>
      <w:pPr>
        <w:ind w:left="360" w:hanging="360"/>
      </w:pPr>
      <w:rPr>
        <w:rFonts w:ascii="Wingdings" w:hAnsi="Wingdings" w:hint="default"/>
        <w:b/>
        <w:color w:val="auto"/>
      </w:rPr>
    </w:lvl>
    <w:lvl w:ilvl="1" w:tplc="B82E2E5A">
      <w:numFmt w:val="bullet"/>
      <w:lvlText w:val="-"/>
      <w:lvlJc w:val="left"/>
      <w:pPr>
        <w:ind w:left="1080" w:hanging="360"/>
      </w:pPr>
      <w:rPr>
        <w:rFonts w:ascii="Times New Roman" w:eastAsia="Times New Roman" w:hAnsi="Times New Roman" w:cs="Times New Roman" w:hint="default"/>
        <w:b/>
        <w:color w:val="auto"/>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60138C1"/>
    <w:multiLevelType w:val="hybridMultilevel"/>
    <w:tmpl w:val="FB56BDDE"/>
    <w:lvl w:ilvl="0" w:tplc="041B0005">
      <w:start w:val="1"/>
      <w:numFmt w:val="bullet"/>
      <w:lvlText w:val=""/>
      <w:lvlJc w:val="left"/>
      <w:pPr>
        <w:ind w:left="360" w:hanging="360"/>
      </w:pPr>
      <w:rPr>
        <w:rFonts w:ascii="Wingdings" w:hAnsi="Wingdings" w:hint="default"/>
        <w:b/>
        <w:color w:val="auto"/>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7BB7811"/>
    <w:multiLevelType w:val="hybridMultilevel"/>
    <w:tmpl w:val="EDA46944"/>
    <w:lvl w:ilvl="0" w:tplc="4712FACA">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9B57EE"/>
    <w:multiLevelType w:val="hybridMultilevel"/>
    <w:tmpl w:val="88326E14"/>
    <w:lvl w:ilvl="0" w:tplc="04050005">
      <w:start w:val="1"/>
      <w:numFmt w:val="bullet"/>
      <w:lvlText w:val=""/>
      <w:lvlJc w:val="left"/>
      <w:pPr>
        <w:tabs>
          <w:tab w:val="num" w:pos="720"/>
        </w:tabs>
        <w:ind w:left="720" w:hanging="360"/>
      </w:pPr>
      <w:rPr>
        <w:rFonts w:ascii="Wingdings" w:hAnsi="Wingdings" w:hint="default"/>
        <w:b/>
      </w:rPr>
    </w:lvl>
    <w:lvl w:ilvl="1" w:tplc="627816F4">
      <w:start w:val="4"/>
      <w:numFmt w:val="bullet"/>
      <w:lvlText w:val="-"/>
      <w:lvlJc w:val="left"/>
      <w:pPr>
        <w:tabs>
          <w:tab w:val="num" w:pos="1620"/>
        </w:tabs>
        <w:ind w:left="162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882DAC"/>
    <w:multiLevelType w:val="multilevel"/>
    <w:tmpl w:val="B4887660"/>
    <w:lvl w:ilvl="0">
      <w:start w:val="1"/>
      <w:numFmt w:val="decimal"/>
      <w:lvlText w:val="%1."/>
      <w:lvlJc w:val="left"/>
      <w:pPr>
        <w:ind w:left="360" w:hanging="360"/>
      </w:pPr>
      <w:rPr>
        <w:rFonts w:ascii="Cambria" w:hAnsi="Cambria" w:hint="default"/>
        <w:b/>
      </w:rPr>
    </w:lvl>
    <w:lvl w:ilvl="1">
      <w:start w:val="2"/>
      <w:numFmt w:val="decimal"/>
      <w:isLgl/>
      <w:lvlText w:val="%1.%2"/>
      <w:lvlJc w:val="left"/>
      <w:pPr>
        <w:ind w:left="560" w:hanging="525"/>
      </w:pPr>
      <w:rPr>
        <w:rFonts w:hint="default"/>
      </w:rPr>
    </w:lvl>
    <w:lvl w:ilvl="2">
      <w:start w:val="4"/>
      <w:numFmt w:val="decimal"/>
      <w:isLgl/>
      <w:lvlText w:val="%1.%2.%3"/>
      <w:lvlJc w:val="left"/>
      <w:pPr>
        <w:ind w:left="790"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2045" w:hanging="1800"/>
      </w:pPr>
      <w:rPr>
        <w:rFonts w:hint="default"/>
      </w:rPr>
    </w:lvl>
    <w:lvl w:ilvl="8">
      <w:start w:val="1"/>
      <w:numFmt w:val="decimal"/>
      <w:isLgl/>
      <w:lvlText w:val="%1.%2.%3.%4.%5.%6.%7.%8.%9"/>
      <w:lvlJc w:val="left"/>
      <w:pPr>
        <w:ind w:left="2080" w:hanging="1800"/>
      </w:pPr>
      <w:rPr>
        <w:rFonts w:hint="default"/>
      </w:rPr>
    </w:lvl>
  </w:abstractNum>
  <w:abstractNum w:abstractNumId="11" w15:restartNumberingAfterBreak="0">
    <w:nsid w:val="30D50B15"/>
    <w:multiLevelType w:val="hybridMultilevel"/>
    <w:tmpl w:val="887C7214"/>
    <w:lvl w:ilvl="0" w:tplc="04050005">
      <w:start w:val="1"/>
      <w:numFmt w:val="bullet"/>
      <w:lvlText w:val=""/>
      <w:lvlJc w:val="left"/>
      <w:pPr>
        <w:tabs>
          <w:tab w:val="num" w:pos="360"/>
        </w:tabs>
        <w:ind w:left="360" w:hanging="360"/>
      </w:pPr>
      <w:rPr>
        <w:rFonts w:ascii="Wingdings" w:hAnsi="Wingdings" w:hint="default"/>
      </w:rPr>
    </w:lvl>
    <w:lvl w:ilvl="1" w:tplc="041B0005">
      <w:start w:val="1"/>
      <w:numFmt w:val="bullet"/>
      <w:lvlText w:val=""/>
      <w:lvlJc w:val="left"/>
      <w:pPr>
        <w:tabs>
          <w:tab w:val="num" w:pos="1080"/>
        </w:tabs>
        <w:ind w:left="1080" w:hanging="360"/>
      </w:pPr>
      <w:rPr>
        <w:rFonts w:ascii="Wingdings" w:hAnsi="Wingdings" w:hint="default"/>
      </w:rPr>
    </w:lvl>
    <w:lvl w:ilvl="2" w:tplc="D80CE3FC">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53253D"/>
    <w:multiLevelType w:val="hybridMultilevel"/>
    <w:tmpl w:val="9C4824E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242689"/>
    <w:multiLevelType w:val="multilevel"/>
    <w:tmpl w:val="F7841A8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A493DBF"/>
    <w:multiLevelType w:val="hybridMultilevel"/>
    <w:tmpl w:val="8F065CAC"/>
    <w:lvl w:ilvl="0" w:tplc="B770D06E">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B86377E"/>
    <w:multiLevelType w:val="hybridMultilevel"/>
    <w:tmpl w:val="2192201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D866C11"/>
    <w:multiLevelType w:val="hybridMultilevel"/>
    <w:tmpl w:val="1032B64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1A0C49"/>
    <w:multiLevelType w:val="hybridMultilevel"/>
    <w:tmpl w:val="1E027262"/>
    <w:lvl w:ilvl="0" w:tplc="B142B5C8">
      <w:start w:val="1"/>
      <w:numFmt w:val="decimal"/>
      <w:lvlText w:val="%1."/>
      <w:lvlJc w:val="left"/>
      <w:pPr>
        <w:tabs>
          <w:tab w:val="num" w:pos="360"/>
        </w:tabs>
        <w:ind w:left="360" w:hanging="360"/>
      </w:pPr>
      <w:rPr>
        <w:b/>
      </w:rPr>
    </w:lvl>
    <w:lvl w:ilvl="1" w:tplc="041B000F">
      <w:start w:val="1"/>
      <w:numFmt w:val="decimal"/>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62C408D"/>
    <w:multiLevelType w:val="hybridMultilevel"/>
    <w:tmpl w:val="F78EA602"/>
    <w:lvl w:ilvl="0" w:tplc="04050005">
      <w:start w:val="1"/>
      <w:numFmt w:val="bullet"/>
      <w:lvlText w:val=""/>
      <w:lvlJc w:val="left"/>
      <w:pPr>
        <w:tabs>
          <w:tab w:val="num" w:pos="360"/>
        </w:tabs>
        <w:ind w:left="360" w:hanging="360"/>
      </w:pPr>
      <w:rPr>
        <w:rFonts w:ascii="Wingdings" w:hAnsi="Wingdings" w:hint="default"/>
      </w:rPr>
    </w:lvl>
    <w:lvl w:ilvl="1" w:tplc="3A82E0BC">
      <w:start w:val="1"/>
      <w:numFmt w:val="bullet"/>
      <w:lvlText w:val=""/>
      <w:lvlJc w:val="left"/>
      <w:pPr>
        <w:tabs>
          <w:tab w:val="num" w:pos="1080"/>
        </w:tabs>
        <w:ind w:left="1080" w:hanging="360"/>
      </w:pPr>
      <w:rPr>
        <w:rFonts w:ascii="Wingdings" w:hAnsi="Wingdings" w:hint="default"/>
        <w:color w:val="auto"/>
      </w:rPr>
    </w:lvl>
    <w:lvl w:ilvl="2" w:tplc="D80CE3FC">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0D6EAD"/>
    <w:multiLevelType w:val="hybridMultilevel"/>
    <w:tmpl w:val="828E147E"/>
    <w:lvl w:ilvl="0" w:tplc="09649C3E">
      <w:start w:val="2"/>
      <w:numFmt w:val="decimal"/>
      <w:pStyle w:val="tl1"/>
      <w:lvlText w:val="%1."/>
      <w:lvlJc w:val="left"/>
      <w:pPr>
        <w:ind w:left="288" w:hanging="360"/>
      </w:pPr>
      <w:rPr>
        <w:rFonts w:hint="default"/>
      </w:rPr>
    </w:lvl>
    <w:lvl w:ilvl="1" w:tplc="041B0019" w:tentative="1">
      <w:start w:val="1"/>
      <w:numFmt w:val="lowerLetter"/>
      <w:lvlText w:val="%2."/>
      <w:lvlJc w:val="left"/>
      <w:pPr>
        <w:ind w:left="1008" w:hanging="360"/>
      </w:pPr>
    </w:lvl>
    <w:lvl w:ilvl="2" w:tplc="041B001B" w:tentative="1">
      <w:start w:val="1"/>
      <w:numFmt w:val="lowerRoman"/>
      <w:lvlText w:val="%3."/>
      <w:lvlJc w:val="right"/>
      <w:pPr>
        <w:ind w:left="1728" w:hanging="180"/>
      </w:pPr>
    </w:lvl>
    <w:lvl w:ilvl="3" w:tplc="041B000F" w:tentative="1">
      <w:start w:val="1"/>
      <w:numFmt w:val="decimal"/>
      <w:lvlText w:val="%4."/>
      <w:lvlJc w:val="left"/>
      <w:pPr>
        <w:ind w:left="2448" w:hanging="360"/>
      </w:pPr>
    </w:lvl>
    <w:lvl w:ilvl="4" w:tplc="041B0019" w:tentative="1">
      <w:start w:val="1"/>
      <w:numFmt w:val="lowerLetter"/>
      <w:lvlText w:val="%5."/>
      <w:lvlJc w:val="left"/>
      <w:pPr>
        <w:ind w:left="3168" w:hanging="360"/>
      </w:pPr>
    </w:lvl>
    <w:lvl w:ilvl="5" w:tplc="041B001B" w:tentative="1">
      <w:start w:val="1"/>
      <w:numFmt w:val="lowerRoman"/>
      <w:lvlText w:val="%6."/>
      <w:lvlJc w:val="right"/>
      <w:pPr>
        <w:ind w:left="3888" w:hanging="180"/>
      </w:pPr>
    </w:lvl>
    <w:lvl w:ilvl="6" w:tplc="041B000F" w:tentative="1">
      <w:start w:val="1"/>
      <w:numFmt w:val="decimal"/>
      <w:lvlText w:val="%7."/>
      <w:lvlJc w:val="left"/>
      <w:pPr>
        <w:ind w:left="4608" w:hanging="360"/>
      </w:pPr>
    </w:lvl>
    <w:lvl w:ilvl="7" w:tplc="041B0019" w:tentative="1">
      <w:start w:val="1"/>
      <w:numFmt w:val="lowerLetter"/>
      <w:lvlText w:val="%8."/>
      <w:lvlJc w:val="left"/>
      <w:pPr>
        <w:ind w:left="5328" w:hanging="360"/>
      </w:pPr>
    </w:lvl>
    <w:lvl w:ilvl="8" w:tplc="041B001B" w:tentative="1">
      <w:start w:val="1"/>
      <w:numFmt w:val="lowerRoman"/>
      <w:lvlText w:val="%9."/>
      <w:lvlJc w:val="right"/>
      <w:pPr>
        <w:ind w:left="6048" w:hanging="180"/>
      </w:pPr>
    </w:lvl>
  </w:abstractNum>
  <w:abstractNum w:abstractNumId="20" w15:restartNumberingAfterBreak="0">
    <w:nsid w:val="4C004FFA"/>
    <w:multiLevelType w:val="hybridMultilevel"/>
    <w:tmpl w:val="BD9A6F54"/>
    <w:lvl w:ilvl="0" w:tplc="C840ECCE">
      <w:start w:val="1"/>
      <w:numFmt w:val="bullet"/>
      <w:lvlText w:val=""/>
      <w:lvlJc w:val="left"/>
      <w:pPr>
        <w:tabs>
          <w:tab w:val="num" w:pos="348"/>
        </w:tabs>
        <w:ind w:left="348" w:hanging="360"/>
      </w:pPr>
      <w:rPr>
        <w:rFonts w:ascii="Wingdings" w:hAnsi="Wingdings" w:hint="default"/>
      </w:rPr>
    </w:lvl>
    <w:lvl w:ilvl="1" w:tplc="3A82E0BC">
      <w:start w:val="1"/>
      <w:numFmt w:val="bullet"/>
      <w:lvlText w:val=""/>
      <w:lvlJc w:val="left"/>
      <w:pPr>
        <w:tabs>
          <w:tab w:val="num" w:pos="360"/>
        </w:tabs>
        <w:ind w:left="360" w:hanging="360"/>
      </w:pPr>
      <w:rPr>
        <w:rFonts w:ascii="Wingdings" w:hAnsi="Wingdings" w:hint="default"/>
        <w:color w:val="auto"/>
      </w:rPr>
    </w:lvl>
    <w:lvl w:ilvl="2" w:tplc="D80CE3FC">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4406F76"/>
    <w:multiLevelType w:val="hybridMultilevel"/>
    <w:tmpl w:val="6C64B038"/>
    <w:lvl w:ilvl="0" w:tplc="E340AF5C">
      <w:start w:val="2"/>
      <w:numFmt w:val="decimal"/>
      <w:pStyle w:val="Styl1"/>
      <w:lvlText w:val="%1"/>
      <w:lvlJc w:val="left"/>
      <w:pPr>
        <w:ind w:left="720" w:hanging="360"/>
      </w:pPr>
      <w:rPr>
        <w:rFonts w:hint="default"/>
      </w:rPr>
    </w:lvl>
    <w:lvl w:ilvl="1" w:tplc="FB84B914">
      <w:start w:val="1"/>
      <w:numFmt w:val="decimal"/>
      <w:pStyle w:val="Styl2"/>
      <w:lvlText w:val="%2.3"/>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3575B2"/>
    <w:multiLevelType w:val="hybridMultilevel"/>
    <w:tmpl w:val="A948AA4A"/>
    <w:lvl w:ilvl="0" w:tplc="04050005">
      <w:start w:val="1"/>
      <w:numFmt w:val="bullet"/>
      <w:lvlText w:val=""/>
      <w:lvlJc w:val="left"/>
      <w:pPr>
        <w:tabs>
          <w:tab w:val="num" w:pos="360"/>
        </w:tabs>
        <w:ind w:left="360" w:hanging="360"/>
      </w:pPr>
      <w:rPr>
        <w:rFonts w:ascii="Wingdings" w:hAnsi="Wingdings" w:hint="default"/>
      </w:rPr>
    </w:lvl>
    <w:lvl w:ilvl="1" w:tplc="041B0005">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D454E7"/>
    <w:multiLevelType w:val="hybridMultilevel"/>
    <w:tmpl w:val="C97E6A8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C3A44"/>
    <w:multiLevelType w:val="multilevel"/>
    <w:tmpl w:val="CFF6B3DE"/>
    <w:styleLink w:val="Styl3"/>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tabs>
          <w:tab w:val="num" w:pos="2608"/>
        </w:tabs>
        <w:ind w:left="2722" w:hanging="114"/>
      </w:pPr>
      <w:rPr>
        <w:rFonts w:hint="default"/>
      </w:rPr>
    </w:lvl>
    <w:lvl w:ilvl="3">
      <w:start w:val="1"/>
      <w:numFmt w:val="decimal"/>
      <w:lvlText w:val="%4.1.1.1"/>
      <w:lvlJc w:val="left"/>
      <w:pPr>
        <w:ind w:left="2778" w:hanging="25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9E6B77"/>
    <w:multiLevelType w:val="multilevel"/>
    <w:tmpl w:val="1D3878B2"/>
    <w:lvl w:ilvl="0">
      <w:start w:val="1"/>
      <w:numFmt w:val="decimal"/>
      <w:lvlText w:val="%1."/>
      <w:lvlJc w:val="left"/>
      <w:pPr>
        <w:tabs>
          <w:tab w:val="num" w:pos="360"/>
        </w:tabs>
        <w:ind w:left="360" w:hanging="360"/>
      </w:pPr>
      <w:rPr>
        <w:b/>
      </w:rPr>
    </w:lvl>
    <w:lvl w:ilvl="1">
      <w:start w:val="1"/>
      <w:numFmt w:val="decimal"/>
      <w:isLgl/>
      <w:lvlText w:val="%1.%2"/>
      <w:lvlJc w:val="left"/>
      <w:pPr>
        <w:ind w:left="644"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4DF1DD8"/>
    <w:multiLevelType w:val="multilevel"/>
    <w:tmpl w:val="9E6409AC"/>
    <w:lvl w:ilvl="0">
      <w:start w:val="1"/>
      <w:numFmt w:val="decimal"/>
      <w:lvlText w:val="%1."/>
      <w:lvlJc w:val="left"/>
      <w:pPr>
        <w:tabs>
          <w:tab w:val="num" w:pos="360"/>
        </w:tabs>
        <w:ind w:left="360" w:hanging="360"/>
      </w:pPr>
      <w:rPr>
        <w:b/>
      </w:rPr>
    </w:lvl>
    <w:lvl w:ilvl="1">
      <w:start w:val="2"/>
      <w:numFmt w:val="decimal"/>
      <w:isLgl/>
      <w:lvlText w:val="%1.%2"/>
      <w:lvlJc w:val="left"/>
      <w:pPr>
        <w:ind w:left="809" w:hanging="525"/>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933" w:hanging="72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435" w:hanging="1080"/>
      </w:pPr>
      <w:rPr>
        <w:rFonts w:hint="default"/>
        <w:color w:val="000000"/>
      </w:rPr>
    </w:lvl>
    <w:lvl w:ilvl="6">
      <w:start w:val="1"/>
      <w:numFmt w:val="decimal"/>
      <w:isLgl/>
      <w:lvlText w:val="%1.%2.%3.%4.%5.%6.%7"/>
      <w:lvlJc w:val="left"/>
      <w:pPr>
        <w:ind w:left="1866" w:hanging="1440"/>
      </w:pPr>
      <w:rPr>
        <w:rFonts w:hint="default"/>
        <w:color w:val="000000"/>
      </w:rPr>
    </w:lvl>
    <w:lvl w:ilvl="7">
      <w:start w:val="1"/>
      <w:numFmt w:val="decimal"/>
      <w:isLgl/>
      <w:lvlText w:val="%1.%2.%3.%4.%5.%6.%7.%8"/>
      <w:lvlJc w:val="left"/>
      <w:pPr>
        <w:ind w:left="2297" w:hanging="1800"/>
      </w:pPr>
      <w:rPr>
        <w:rFonts w:hint="default"/>
        <w:color w:val="000000"/>
      </w:rPr>
    </w:lvl>
    <w:lvl w:ilvl="8">
      <w:start w:val="1"/>
      <w:numFmt w:val="decimal"/>
      <w:isLgl/>
      <w:lvlText w:val="%1.%2.%3.%4.%5.%6.%7.%8.%9"/>
      <w:lvlJc w:val="left"/>
      <w:pPr>
        <w:ind w:left="2368" w:hanging="1800"/>
      </w:pPr>
      <w:rPr>
        <w:rFonts w:hint="default"/>
        <w:color w:val="000000"/>
      </w:rPr>
    </w:lvl>
  </w:abstractNum>
  <w:abstractNum w:abstractNumId="27" w15:restartNumberingAfterBreak="0">
    <w:nsid w:val="71010BCE"/>
    <w:multiLevelType w:val="hybridMultilevel"/>
    <w:tmpl w:val="4176A4B4"/>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D26175"/>
    <w:multiLevelType w:val="multilevel"/>
    <w:tmpl w:val="AE08040C"/>
    <w:lvl w:ilvl="0">
      <w:start w:val="1"/>
      <w:numFmt w:val="decimal"/>
      <w:pStyle w:val="Styl6"/>
      <w:lvlText w:val="%1"/>
      <w:lvlJc w:val="left"/>
      <w:pPr>
        <w:ind w:left="432" w:hanging="432"/>
      </w:pPr>
      <w:rPr>
        <w:rFonts w:hint="default"/>
      </w:rPr>
    </w:lvl>
    <w:lvl w:ilvl="1">
      <w:start w:val="1"/>
      <w:numFmt w:val="decimal"/>
      <w:pStyle w:val="Styl5"/>
      <w:lvlText w:val="%1.%2"/>
      <w:lvlJc w:val="left"/>
      <w:pPr>
        <w:ind w:left="576" w:hanging="576"/>
      </w:pPr>
      <w:rPr>
        <w:rFonts w:hint="default"/>
      </w:rPr>
    </w:lvl>
    <w:lvl w:ilvl="2">
      <w:start w:val="1"/>
      <w:numFmt w:val="decimal"/>
      <w:pStyle w:val="Styl4"/>
      <w:lvlText w:val="%1.%2.%3"/>
      <w:lvlJc w:val="left"/>
      <w:pPr>
        <w:ind w:left="720" w:hanging="720"/>
      </w:pPr>
      <w:rPr>
        <w:rFonts w:hint="default"/>
      </w:rPr>
    </w:lvl>
    <w:lvl w:ilvl="3">
      <w:start w:val="1"/>
      <w:numFmt w:val="decimal"/>
      <w:pStyle w:val="Styl7"/>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60604A3"/>
    <w:multiLevelType w:val="hybridMultilevel"/>
    <w:tmpl w:val="2FB814C0"/>
    <w:lvl w:ilvl="0" w:tplc="04050005">
      <w:start w:val="1"/>
      <w:numFmt w:val="bullet"/>
      <w:lvlText w:val=""/>
      <w:lvlJc w:val="left"/>
      <w:pPr>
        <w:tabs>
          <w:tab w:val="num" w:pos="360"/>
        </w:tabs>
        <w:ind w:left="360" w:hanging="360"/>
      </w:pPr>
      <w:rPr>
        <w:rFonts w:ascii="Wingdings" w:hAnsi="Wingdings" w:hint="default"/>
      </w:rPr>
    </w:lvl>
    <w:lvl w:ilvl="1" w:tplc="C840ECCE">
      <w:start w:val="1"/>
      <w:numFmt w:val="bullet"/>
      <w:lvlText w:val=""/>
      <w:lvlJc w:val="left"/>
      <w:pPr>
        <w:tabs>
          <w:tab w:val="num" w:pos="1080"/>
        </w:tabs>
        <w:ind w:left="1080" w:hanging="360"/>
      </w:pPr>
      <w:rPr>
        <w:rFonts w:ascii="Wingdings" w:hAnsi="Wingdings" w:hint="default"/>
      </w:rPr>
    </w:lvl>
    <w:lvl w:ilvl="2" w:tplc="D80CE3FC">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8A2B0E"/>
    <w:multiLevelType w:val="hybridMultilevel"/>
    <w:tmpl w:val="A432863E"/>
    <w:lvl w:ilvl="0" w:tplc="66C4CBE4">
      <w:start w:val="1"/>
      <w:numFmt w:val="decimal"/>
      <w:lvlText w:val="%1."/>
      <w:lvlJc w:val="left"/>
      <w:pPr>
        <w:ind w:left="360" w:hanging="360"/>
      </w:pPr>
      <w:rPr>
        <w:rFonts w:hint="default"/>
        <w:b/>
        <w: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C702AA6"/>
    <w:multiLevelType w:val="hybridMultilevel"/>
    <w:tmpl w:val="A5BA561A"/>
    <w:lvl w:ilvl="0" w:tplc="04050005">
      <w:start w:val="1"/>
      <w:numFmt w:val="bullet"/>
      <w:lvlText w:val=""/>
      <w:lvlJc w:val="left"/>
      <w:pPr>
        <w:tabs>
          <w:tab w:val="num" w:pos="360"/>
        </w:tabs>
        <w:ind w:left="360" w:hanging="360"/>
      </w:pPr>
      <w:rPr>
        <w:rFonts w:ascii="Wingdings" w:hAnsi="Wingdings" w:hint="default"/>
      </w:rPr>
    </w:lvl>
    <w:lvl w:ilvl="1" w:tplc="041B0005">
      <w:start w:val="1"/>
      <w:numFmt w:val="bullet"/>
      <w:lvlText w:val=""/>
      <w:lvlJc w:val="left"/>
      <w:pPr>
        <w:tabs>
          <w:tab w:val="num" w:pos="1080"/>
        </w:tabs>
        <w:ind w:left="1080" w:hanging="360"/>
      </w:pPr>
      <w:rPr>
        <w:rFonts w:ascii="Wingdings" w:hAnsi="Wingdings" w:hint="default"/>
      </w:rPr>
    </w:lvl>
    <w:lvl w:ilvl="2" w:tplc="D80CE3FC">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1A0151"/>
    <w:multiLevelType w:val="hybridMultilevel"/>
    <w:tmpl w:val="3FF869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786E02"/>
    <w:multiLevelType w:val="hybridMultilevel"/>
    <w:tmpl w:val="BED0C336"/>
    <w:lvl w:ilvl="0" w:tplc="6396F330">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7"/>
  </w:num>
  <w:num w:numId="2">
    <w:abstractNumId w:val="16"/>
  </w:num>
  <w:num w:numId="3">
    <w:abstractNumId w:val="14"/>
  </w:num>
  <w:num w:numId="4">
    <w:abstractNumId w:val="17"/>
  </w:num>
  <w:num w:numId="5">
    <w:abstractNumId w:val="33"/>
  </w:num>
  <w:num w:numId="6">
    <w:abstractNumId w:val="9"/>
  </w:num>
  <w:num w:numId="7">
    <w:abstractNumId w:val="23"/>
  </w:num>
  <w:num w:numId="8">
    <w:abstractNumId w:val="25"/>
  </w:num>
  <w:num w:numId="9">
    <w:abstractNumId w:val="26"/>
  </w:num>
  <w:num w:numId="10">
    <w:abstractNumId w:val="12"/>
  </w:num>
  <w:num w:numId="11">
    <w:abstractNumId w:val="18"/>
  </w:num>
  <w:num w:numId="12">
    <w:abstractNumId w:val="22"/>
  </w:num>
  <w:num w:numId="13">
    <w:abstractNumId w:val="29"/>
  </w:num>
  <w:num w:numId="14">
    <w:abstractNumId w:val="20"/>
  </w:num>
  <w:num w:numId="15">
    <w:abstractNumId w:val="5"/>
  </w:num>
  <w:num w:numId="16">
    <w:abstractNumId w:val="21"/>
  </w:num>
  <w:num w:numId="17">
    <w:abstractNumId w:val="24"/>
  </w:num>
  <w:num w:numId="18">
    <w:abstractNumId w:val="28"/>
  </w:num>
  <w:num w:numId="19">
    <w:abstractNumId w:val="3"/>
  </w:num>
  <w:num w:numId="20">
    <w:abstractNumId w:val="30"/>
  </w:num>
  <w:num w:numId="21">
    <w:abstractNumId w:val="15"/>
  </w:num>
  <w:num w:numId="22">
    <w:abstractNumId w:val="4"/>
  </w:num>
  <w:num w:numId="23">
    <w:abstractNumId w:val="19"/>
  </w:num>
  <w:num w:numId="24">
    <w:abstractNumId w:val="8"/>
  </w:num>
  <w:num w:numId="25">
    <w:abstractNumId w:val="10"/>
  </w:num>
  <w:num w:numId="26">
    <w:abstractNumId w:val="31"/>
  </w:num>
  <w:num w:numId="27">
    <w:abstractNumId w:val="11"/>
  </w:num>
  <w:num w:numId="28">
    <w:abstractNumId w:val="7"/>
  </w:num>
  <w:num w:numId="29">
    <w:abstractNumId w:val="6"/>
  </w:num>
  <w:num w:numId="30">
    <w:abstractNumId w:val="32"/>
  </w:num>
  <w:num w:numId="31">
    <w:abstractNumId w:val="13"/>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FE"/>
    <w:rsid w:val="00077EFE"/>
    <w:rsid w:val="00401C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E1654-B173-4323-9816-5DCE9505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EFE"/>
    <w:pPr>
      <w:widowControl w:val="0"/>
      <w:suppressAutoHyphens/>
      <w:spacing w:after="0" w:line="240" w:lineRule="auto"/>
    </w:pPr>
    <w:rPr>
      <w:rFonts w:ascii="Times New Roman" w:eastAsia="Lucida Sans Unicode" w:hAnsi="Times New Roman" w:cs="Times New Roman"/>
      <w:sz w:val="24"/>
      <w:szCs w:val="24"/>
      <w:lang/>
    </w:rPr>
  </w:style>
  <w:style w:type="paragraph" w:styleId="Nadpis1">
    <w:name w:val="heading 1"/>
    <w:basedOn w:val="Normlny"/>
    <w:next w:val="Normlny"/>
    <w:link w:val="Nadpis1Char"/>
    <w:qFormat/>
    <w:rsid w:val="00077EFE"/>
    <w:pPr>
      <w:keepNext/>
      <w:widowControl/>
      <w:numPr>
        <w:numId w:val="15"/>
      </w:numPr>
      <w:suppressAutoHyphens w:val="0"/>
      <w:spacing w:before="240" w:after="240"/>
      <w:ind w:firstLine="0"/>
      <w:outlineLvl w:val="0"/>
    </w:pPr>
    <w:rPr>
      <w:rFonts w:eastAsia="Times New Roman"/>
      <w:b/>
      <w:bCs/>
      <w:kern w:val="32"/>
      <w:sz w:val="28"/>
      <w:szCs w:val="32"/>
      <w:lang w:val="cs-CZ" w:eastAsia="cs-CZ"/>
    </w:rPr>
  </w:style>
  <w:style w:type="paragraph" w:styleId="Nadpis2">
    <w:name w:val="heading 2"/>
    <w:basedOn w:val="Normlny"/>
    <w:link w:val="Nadpis2Char"/>
    <w:qFormat/>
    <w:rsid w:val="00077EFE"/>
    <w:pPr>
      <w:widowControl/>
      <w:numPr>
        <w:ilvl w:val="1"/>
        <w:numId w:val="15"/>
      </w:numPr>
      <w:suppressAutoHyphens w:val="0"/>
      <w:spacing w:before="100" w:beforeAutospacing="1" w:after="100" w:afterAutospacing="1"/>
      <w:outlineLvl w:val="1"/>
    </w:pPr>
    <w:rPr>
      <w:rFonts w:eastAsia="Times New Roman"/>
      <w:b/>
      <w:bCs/>
      <w:sz w:val="36"/>
      <w:szCs w:val="36"/>
      <w:lang w:val="cs-CZ" w:eastAsia="cs-CZ"/>
    </w:rPr>
  </w:style>
  <w:style w:type="paragraph" w:styleId="Nadpis3">
    <w:name w:val="heading 3"/>
    <w:basedOn w:val="Normlny"/>
    <w:next w:val="Normlny"/>
    <w:link w:val="Nadpis3Char"/>
    <w:qFormat/>
    <w:rsid w:val="00077EFE"/>
    <w:pPr>
      <w:keepNext/>
      <w:widowControl/>
      <w:numPr>
        <w:ilvl w:val="2"/>
        <w:numId w:val="15"/>
      </w:numPr>
      <w:suppressAutoHyphens w:val="0"/>
      <w:spacing w:before="240" w:after="60"/>
      <w:outlineLvl w:val="2"/>
    </w:pPr>
    <w:rPr>
      <w:rFonts w:ascii="Arial" w:eastAsia="Times New Roman" w:hAnsi="Arial" w:cs="Arial"/>
      <w:b/>
      <w:bCs/>
      <w:sz w:val="26"/>
      <w:szCs w:val="26"/>
      <w:lang w:val="cs-CZ" w:eastAsia="cs-CZ"/>
    </w:rPr>
  </w:style>
  <w:style w:type="paragraph" w:styleId="Nadpis4">
    <w:name w:val="heading 4"/>
    <w:basedOn w:val="Normlny"/>
    <w:next w:val="Normlny"/>
    <w:link w:val="Nadpis4Char"/>
    <w:qFormat/>
    <w:rsid w:val="00077EFE"/>
    <w:pPr>
      <w:keepNext/>
      <w:numPr>
        <w:ilvl w:val="3"/>
        <w:numId w:val="15"/>
      </w:numPr>
      <w:spacing w:before="240" w:after="60"/>
      <w:outlineLvl w:val="3"/>
    </w:pPr>
    <w:rPr>
      <w:rFonts w:ascii="Calibri" w:eastAsia="Times New Roman" w:hAnsi="Calibri"/>
      <w:b/>
      <w:bCs/>
      <w:sz w:val="28"/>
      <w:szCs w:val="28"/>
      <w:lang w:val="x-none"/>
    </w:rPr>
  </w:style>
  <w:style w:type="paragraph" w:styleId="Nadpis5">
    <w:name w:val="heading 5"/>
    <w:basedOn w:val="Normlny"/>
    <w:next w:val="Normlny"/>
    <w:link w:val="Nadpis5Char"/>
    <w:qFormat/>
    <w:rsid w:val="00077EFE"/>
    <w:pPr>
      <w:widowControl/>
      <w:numPr>
        <w:ilvl w:val="4"/>
        <w:numId w:val="15"/>
      </w:numPr>
      <w:suppressAutoHyphens w:val="0"/>
      <w:spacing w:before="240" w:after="60"/>
      <w:outlineLvl w:val="4"/>
    </w:pPr>
    <w:rPr>
      <w:rFonts w:eastAsia="Times New Roman"/>
      <w:b/>
      <w:bCs/>
      <w:i/>
      <w:iCs/>
      <w:sz w:val="26"/>
      <w:szCs w:val="26"/>
      <w:lang w:eastAsia="sk-SK"/>
    </w:rPr>
  </w:style>
  <w:style w:type="paragraph" w:styleId="Nadpis6">
    <w:name w:val="heading 6"/>
    <w:basedOn w:val="Normlny"/>
    <w:next w:val="Normlny"/>
    <w:link w:val="Nadpis6Char"/>
    <w:qFormat/>
    <w:rsid w:val="00077EFE"/>
    <w:pPr>
      <w:numPr>
        <w:ilvl w:val="5"/>
        <w:numId w:val="15"/>
      </w:numPr>
      <w:spacing w:before="240" w:after="60"/>
      <w:outlineLvl w:val="5"/>
    </w:pPr>
    <w:rPr>
      <w:rFonts w:ascii="Calibri" w:eastAsia="Times New Roman" w:hAnsi="Calibri"/>
      <w:b/>
      <w:bCs/>
      <w:sz w:val="22"/>
      <w:szCs w:val="22"/>
      <w:lang w:val="x-none"/>
    </w:rPr>
  </w:style>
  <w:style w:type="paragraph" w:styleId="Nadpis7">
    <w:name w:val="heading 7"/>
    <w:basedOn w:val="Normlny"/>
    <w:next w:val="Normlny"/>
    <w:link w:val="Nadpis7Char"/>
    <w:qFormat/>
    <w:rsid w:val="00077EFE"/>
    <w:pPr>
      <w:widowControl/>
      <w:numPr>
        <w:ilvl w:val="6"/>
        <w:numId w:val="15"/>
      </w:numPr>
      <w:suppressAutoHyphens w:val="0"/>
      <w:spacing w:before="240" w:after="60"/>
      <w:outlineLvl w:val="6"/>
    </w:pPr>
    <w:rPr>
      <w:rFonts w:eastAsia="Times New Roman"/>
      <w:lang w:eastAsia="sk-SK"/>
    </w:rPr>
  </w:style>
  <w:style w:type="paragraph" w:styleId="Nadpis8">
    <w:name w:val="heading 8"/>
    <w:basedOn w:val="Normlny"/>
    <w:next w:val="Normlny"/>
    <w:link w:val="Nadpis8Char"/>
    <w:qFormat/>
    <w:rsid w:val="00077EFE"/>
    <w:pPr>
      <w:numPr>
        <w:ilvl w:val="7"/>
        <w:numId w:val="15"/>
      </w:numPr>
      <w:spacing w:before="240" w:after="60"/>
      <w:outlineLvl w:val="7"/>
    </w:pPr>
    <w:rPr>
      <w:rFonts w:ascii="Calibri" w:eastAsia="Times New Roman" w:hAnsi="Calibri"/>
      <w:i/>
      <w:iCs/>
      <w:lang w:val="x-none"/>
    </w:rPr>
  </w:style>
  <w:style w:type="paragraph" w:styleId="Nadpis9">
    <w:name w:val="heading 9"/>
    <w:basedOn w:val="Normlny"/>
    <w:next w:val="Normlny"/>
    <w:link w:val="Nadpis9Char"/>
    <w:qFormat/>
    <w:rsid w:val="00077EFE"/>
    <w:pPr>
      <w:numPr>
        <w:ilvl w:val="8"/>
        <w:numId w:val="15"/>
      </w:numPr>
      <w:spacing w:before="240" w:after="60"/>
      <w:outlineLvl w:val="8"/>
    </w:pPr>
    <w:rPr>
      <w:rFonts w:ascii="Cambria" w:eastAsia="Times New Roman" w:hAnsi="Cambria"/>
      <w:sz w:val="22"/>
      <w:szCs w:val="22"/>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77EFE"/>
    <w:rPr>
      <w:rFonts w:ascii="Times New Roman" w:eastAsia="Times New Roman" w:hAnsi="Times New Roman" w:cs="Times New Roman"/>
      <w:b/>
      <w:bCs/>
      <w:kern w:val="32"/>
      <w:sz w:val="28"/>
      <w:szCs w:val="32"/>
      <w:lang w:val="cs-CZ" w:eastAsia="cs-CZ"/>
    </w:rPr>
  </w:style>
  <w:style w:type="character" w:customStyle="1" w:styleId="Nadpis2Char">
    <w:name w:val="Nadpis 2 Char"/>
    <w:basedOn w:val="Predvolenpsmoodseku"/>
    <w:link w:val="Nadpis2"/>
    <w:rsid w:val="00077EFE"/>
    <w:rPr>
      <w:rFonts w:ascii="Times New Roman" w:eastAsia="Times New Roman" w:hAnsi="Times New Roman" w:cs="Times New Roman"/>
      <w:b/>
      <w:bCs/>
      <w:sz w:val="36"/>
      <w:szCs w:val="36"/>
      <w:lang w:val="cs-CZ" w:eastAsia="cs-CZ"/>
    </w:rPr>
  </w:style>
  <w:style w:type="character" w:customStyle="1" w:styleId="Nadpis3Char">
    <w:name w:val="Nadpis 3 Char"/>
    <w:basedOn w:val="Predvolenpsmoodseku"/>
    <w:link w:val="Nadpis3"/>
    <w:rsid w:val="00077EFE"/>
    <w:rPr>
      <w:rFonts w:ascii="Arial" w:eastAsia="Times New Roman" w:hAnsi="Arial" w:cs="Arial"/>
      <w:b/>
      <w:bCs/>
      <w:sz w:val="26"/>
      <w:szCs w:val="26"/>
      <w:lang w:val="cs-CZ" w:eastAsia="cs-CZ"/>
    </w:rPr>
  </w:style>
  <w:style w:type="character" w:customStyle="1" w:styleId="Nadpis4Char">
    <w:name w:val="Nadpis 4 Char"/>
    <w:basedOn w:val="Predvolenpsmoodseku"/>
    <w:link w:val="Nadpis4"/>
    <w:rsid w:val="00077EFE"/>
    <w:rPr>
      <w:rFonts w:ascii="Calibri" w:eastAsia="Times New Roman" w:hAnsi="Calibri" w:cs="Times New Roman"/>
      <w:b/>
      <w:bCs/>
      <w:sz w:val="28"/>
      <w:szCs w:val="28"/>
      <w:lang w:val="x-none"/>
    </w:rPr>
  </w:style>
  <w:style w:type="character" w:customStyle="1" w:styleId="Nadpis5Char">
    <w:name w:val="Nadpis 5 Char"/>
    <w:basedOn w:val="Predvolenpsmoodseku"/>
    <w:link w:val="Nadpis5"/>
    <w:rsid w:val="00077EFE"/>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077EFE"/>
    <w:rPr>
      <w:rFonts w:ascii="Calibri" w:eastAsia="Times New Roman" w:hAnsi="Calibri" w:cs="Times New Roman"/>
      <w:b/>
      <w:bCs/>
      <w:lang w:val="x-none"/>
    </w:rPr>
  </w:style>
  <w:style w:type="character" w:customStyle="1" w:styleId="Nadpis7Char">
    <w:name w:val="Nadpis 7 Char"/>
    <w:basedOn w:val="Predvolenpsmoodseku"/>
    <w:link w:val="Nadpis7"/>
    <w:rsid w:val="00077EFE"/>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077EFE"/>
    <w:rPr>
      <w:rFonts w:ascii="Calibri" w:eastAsia="Times New Roman" w:hAnsi="Calibri" w:cs="Times New Roman"/>
      <w:i/>
      <w:iCs/>
      <w:sz w:val="24"/>
      <w:szCs w:val="24"/>
      <w:lang w:val="x-none"/>
    </w:rPr>
  </w:style>
  <w:style w:type="character" w:customStyle="1" w:styleId="Nadpis9Char">
    <w:name w:val="Nadpis 9 Char"/>
    <w:basedOn w:val="Predvolenpsmoodseku"/>
    <w:link w:val="Nadpis9"/>
    <w:rsid w:val="00077EFE"/>
    <w:rPr>
      <w:rFonts w:ascii="Cambria" w:eastAsia="Times New Roman" w:hAnsi="Cambria" w:cs="Times New Roman"/>
      <w:lang w:val="x-none"/>
    </w:rPr>
  </w:style>
  <w:style w:type="character" w:styleId="Hypertextovprepojenie">
    <w:name w:val="Hyperlink"/>
    <w:uiPriority w:val="99"/>
    <w:rsid w:val="00077EFE"/>
    <w:rPr>
      <w:color w:val="0000FF"/>
      <w:u w:val="single"/>
    </w:rPr>
  </w:style>
  <w:style w:type="paragraph" w:styleId="Normlnywebov">
    <w:name w:val="Normal (Web)"/>
    <w:basedOn w:val="Normlny"/>
    <w:uiPriority w:val="99"/>
    <w:rsid w:val="00077EFE"/>
    <w:pPr>
      <w:widowControl/>
      <w:suppressAutoHyphens w:val="0"/>
      <w:spacing w:before="100" w:beforeAutospacing="1" w:after="100" w:afterAutospacing="1"/>
    </w:pPr>
    <w:rPr>
      <w:rFonts w:eastAsia="Times New Roman"/>
      <w:lang w:val="cs-CZ" w:eastAsia="cs-CZ"/>
    </w:rPr>
  </w:style>
  <w:style w:type="table" w:styleId="Mriekatabuky">
    <w:name w:val="Table Grid"/>
    <w:basedOn w:val="Normlnatabuka"/>
    <w:uiPriority w:val="59"/>
    <w:rsid w:val="00077EF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Normlny"/>
    <w:rsid w:val="00077EFE"/>
    <w:pPr>
      <w:widowControl/>
      <w:suppressAutoHyphens w:val="0"/>
      <w:spacing w:before="100" w:beforeAutospacing="1" w:after="100" w:afterAutospacing="1"/>
    </w:pPr>
    <w:rPr>
      <w:rFonts w:eastAsia="Times New Roman"/>
      <w:lang w:val="cs-CZ" w:eastAsia="cs-CZ"/>
    </w:rPr>
  </w:style>
  <w:style w:type="character" w:styleId="CitciaHTML">
    <w:name w:val="HTML Cite"/>
    <w:uiPriority w:val="99"/>
    <w:rsid w:val="00077EFE"/>
    <w:rPr>
      <w:i/>
      <w:iCs/>
    </w:rPr>
  </w:style>
  <w:style w:type="character" w:styleId="Zvraznenie">
    <w:name w:val="Emphasis"/>
    <w:uiPriority w:val="20"/>
    <w:qFormat/>
    <w:rsid w:val="00077EFE"/>
    <w:rPr>
      <w:b/>
      <w:bCs/>
      <w:i w:val="0"/>
      <w:iCs w:val="0"/>
    </w:rPr>
  </w:style>
  <w:style w:type="paragraph" w:customStyle="1" w:styleId="Char">
    <w:name w:val=" Char"/>
    <w:basedOn w:val="Normlny"/>
    <w:rsid w:val="00077EFE"/>
    <w:pPr>
      <w:widowControl/>
      <w:suppressAutoHyphens w:val="0"/>
      <w:spacing w:after="160" w:line="240" w:lineRule="exact"/>
    </w:pPr>
    <w:rPr>
      <w:rFonts w:ascii="Tahoma" w:eastAsia="Times New Roman" w:hAnsi="Tahoma" w:cs="Tahoma"/>
      <w:sz w:val="20"/>
      <w:szCs w:val="20"/>
      <w:lang w:val="en-US" w:eastAsia="en-US"/>
    </w:rPr>
  </w:style>
  <w:style w:type="paragraph" w:styleId="Nzov">
    <w:name w:val="Title"/>
    <w:basedOn w:val="Normlny"/>
    <w:link w:val="NzovChar"/>
    <w:qFormat/>
    <w:rsid w:val="00077EFE"/>
    <w:pPr>
      <w:widowControl/>
      <w:suppressAutoHyphens w:val="0"/>
      <w:jc w:val="center"/>
    </w:pPr>
    <w:rPr>
      <w:rFonts w:eastAsia="Times New Roman"/>
      <w:lang w:val="cs-CZ" w:eastAsia="cs-CZ"/>
    </w:rPr>
  </w:style>
  <w:style w:type="character" w:customStyle="1" w:styleId="NzovChar">
    <w:name w:val="Názov Char"/>
    <w:basedOn w:val="Predvolenpsmoodseku"/>
    <w:link w:val="Nzov"/>
    <w:rsid w:val="00077EFE"/>
    <w:rPr>
      <w:rFonts w:ascii="Times New Roman" w:eastAsia="Times New Roman" w:hAnsi="Times New Roman" w:cs="Times New Roman"/>
      <w:sz w:val="24"/>
      <w:szCs w:val="24"/>
      <w:lang w:val="cs-CZ" w:eastAsia="cs-CZ"/>
    </w:rPr>
  </w:style>
  <w:style w:type="paragraph" w:customStyle="1" w:styleId="Prvnodstave">
    <w:name w:val="První odstave"/>
    <w:rsid w:val="00077EFE"/>
    <w:pPr>
      <w:spacing w:after="0" w:line="240" w:lineRule="auto"/>
      <w:jc w:val="both"/>
    </w:pPr>
    <w:rPr>
      <w:rFonts w:ascii="Times New Roman" w:eastAsia="Times New Roman" w:hAnsi="Times New Roman" w:cs="Times New Roman"/>
      <w:sz w:val="24"/>
      <w:szCs w:val="24"/>
      <w:lang w:val="cs-CZ" w:eastAsia="cs-CZ"/>
    </w:rPr>
  </w:style>
  <w:style w:type="character" w:customStyle="1" w:styleId="mw-headline">
    <w:name w:val="mw-headline"/>
    <w:basedOn w:val="Predvolenpsmoodseku"/>
    <w:rsid w:val="00077EFE"/>
  </w:style>
  <w:style w:type="character" w:customStyle="1" w:styleId="editsection">
    <w:name w:val="editsection"/>
    <w:basedOn w:val="Predvolenpsmoodseku"/>
    <w:rsid w:val="00077EFE"/>
  </w:style>
  <w:style w:type="character" w:styleId="PouitHypertextovPrepojenie">
    <w:name w:val="FollowedHyperlink"/>
    <w:rsid w:val="00077EFE"/>
    <w:rPr>
      <w:color w:val="800080"/>
      <w:u w:val="single"/>
    </w:rPr>
  </w:style>
  <w:style w:type="character" w:customStyle="1" w:styleId="toctoggle">
    <w:name w:val="toctoggle"/>
    <w:basedOn w:val="Predvolenpsmoodseku"/>
    <w:rsid w:val="00077EFE"/>
  </w:style>
  <w:style w:type="character" w:customStyle="1" w:styleId="tocnumber">
    <w:name w:val="tocnumber"/>
    <w:basedOn w:val="Predvolenpsmoodseku"/>
    <w:rsid w:val="00077EFE"/>
  </w:style>
  <w:style w:type="character" w:customStyle="1" w:styleId="toctext">
    <w:name w:val="toctext"/>
    <w:basedOn w:val="Predvolenpsmoodseku"/>
    <w:rsid w:val="00077EFE"/>
  </w:style>
  <w:style w:type="paragraph" w:customStyle="1" w:styleId="Default">
    <w:name w:val="Default"/>
    <w:rsid w:val="00077EFE"/>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paragraph" w:customStyle="1" w:styleId="Zkladntextodsazen31">
    <w:name w:val="Základní text odsazený 31"/>
    <w:basedOn w:val="Default"/>
    <w:next w:val="Default"/>
    <w:rsid w:val="00077EFE"/>
    <w:rPr>
      <w:color w:val="auto"/>
    </w:rPr>
  </w:style>
  <w:style w:type="paragraph" w:customStyle="1" w:styleId="Zkladntext1">
    <w:name w:val="Základní text1"/>
    <w:basedOn w:val="Default"/>
    <w:next w:val="Default"/>
    <w:rsid w:val="00077EFE"/>
    <w:rPr>
      <w:color w:val="auto"/>
    </w:rPr>
  </w:style>
  <w:style w:type="paragraph" w:customStyle="1" w:styleId="Normln1">
    <w:name w:val="Normální1"/>
    <w:basedOn w:val="Default"/>
    <w:next w:val="Default"/>
    <w:rsid w:val="00077EFE"/>
    <w:rPr>
      <w:color w:val="auto"/>
    </w:rPr>
  </w:style>
  <w:style w:type="paragraph" w:customStyle="1" w:styleId="Zkladntextodsazen1">
    <w:name w:val="Základní text odsazený1"/>
    <w:basedOn w:val="Default"/>
    <w:next w:val="Default"/>
    <w:rsid w:val="00077EFE"/>
    <w:pPr>
      <w:spacing w:after="120"/>
    </w:pPr>
    <w:rPr>
      <w:color w:val="auto"/>
    </w:rPr>
  </w:style>
  <w:style w:type="paragraph" w:customStyle="1" w:styleId="CharCharCharCharChar">
    <w:name w:val=" Char Char Char Char Char"/>
    <w:basedOn w:val="Normlny"/>
    <w:rsid w:val="00077EFE"/>
    <w:pPr>
      <w:widowControl/>
      <w:suppressAutoHyphens w:val="0"/>
      <w:spacing w:after="160" w:line="240" w:lineRule="exact"/>
    </w:pPr>
    <w:rPr>
      <w:rFonts w:ascii="Tahoma" w:eastAsia="Times New Roman" w:hAnsi="Tahoma" w:cs="Tahoma"/>
      <w:sz w:val="20"/>
      <w:szCs w:val="20"/>
      <w:lang w:val="en-US" w:eastAsia="en-US"/>
    </w:rPr>
  </w:style>
  <w:style w:type="character" w:styleId="Siln">
    <w:name w:val="Strong"/>
    <w:uiPriority w:val="22"/>
    <w:qFormat/>
    <w:rsid w:val="00077EFE"/>
    <w:rPr>
      <w:b/>
      <w:bCs/>
    </w:rPr>
  </w:style>
  <w:style w:type="paragraph" w:styleId="truktradokumentu">
    <w:name w:val="Document Map"/>
    <w:basedOn w:val="Normlny"/>
    <w:link w:val="truktradokumentuChar"/>
    <w:semiHidden/>
    <w:rsid w:val="00077EFE"/>
    <w:pPr>
      <w:widowControl/>
      <w:shd w:val="clear" w:color="auto" w:fill="000080"/>
      <w:suppressAutoHyphens w:val="0"/>
    </w:pPr>
    <w:rPr>
      <w:rFonts w:ascii="Tahoma" w:eastAsia="Times New Roman" w:hAnsi="Tahoma" w:cs="Tahoma"/>
      <w:sz w:val="20"/>
      <w:szCs w:val="20"/>
      <w:lang w:eastAsia="sk-SK"/>
    </w:rPr>
  </w:style>
  <w:style w:type="character" w:customStyle="1" w:styleId="truktradokumentuChar">
    <w:name w:val="Štruktúra dokumentu Char"/>
    <w:basedOn w:val="Predvolenpsmoodseku"/>
    <w:link w:val="truktradokumentu"/>
    <w:semiHidden/>
    <w:rsid w:val="00077EFE"/>
    <w:rPr>
      <w:rFonts w:ascii="Tahoma" w:eastAsia="Times New Roman" w:hAnsi="Tahoma" w:cs="Tahoma"/>
      <w:sz w:val="20"/>
      <w:szCs w:val="20"/>
      <w:shd w:val="clear" w:color="auto" w:fill="000080"/>
      <w:lang w:eastAsia="sk-SK"/>
    </w:rPr>
  </w:style>
  <w:style w:type="character" w:customStyle="1" w:styleId="velkyknihanadpis">
    <w:name w:val="velky_kniha_nadpis"/>
    <w:basedOn w:val="Predvolenpsmoodseku"/>
    <w:rsid w:val="00077EFE"/>
  </w:style>
  <w:style w:type="character" w:customStyle="1" w:styleId="malyknihared">
    <w:name w:val="maly_kniha_red"/>
    <w:basedOn w:val="Predvolenpsmoodseku"/>
    <w:rsid w:val="00077EFE"/>
  </w:style>
  <w:style w:type="character" w:customStyle="1" w:styleId="malyknihapopis">
    <w:name w:val="maly_kniha_popis"/>
    <w:basedOn w:val="Predvolenpsmoodseku"/>
    <w:rsid w:val="00077EFE"/>
  </w:style>
  <w:style w:type="paragraph" w:customStyle="1" w:styleId="enu">
    <w:name w:val="enu"/>
    <w:basedOn w:val="Normlny"/>
    <w:rsid w:val="00077EFE"/>
    <w:pPr>
      <w:widowControl/>
      <w:suppressAutoHyphens w:val="0"/>
      <w:spacing w:before="100" w:beforeAutospacing="1" w:after="100" w:afterAutospacing="1"/>
    </w:pPr>
    <w:rPr>
      <w:rFonts w:eastAsia="Times New Roman"/>
      <w:lang w:val="cs-CZ" w:eastAsia="cs-CZ"/>
    </w:rPr>
  </w:style>
  <w:style w:type="paragraph" w:customStyle="1" w:styleId="maintext">
    <w:name w:val="maintext"/>
    <w:basedOn w:val="Normlny"/>
    <w:rsid w:val="00077EFE"/>
    <w:pPr>
      <w:widowControl/>
      <w:suppressAutoHyphens w:val="0"/>
      <w:spacing w:before="100" w:beforeAutospacing="1" w:after="100" w:afterAutospacing="1"/>
    </w:pPr>
    <w:rPr>
      <w:rFonts w:eastAsia="Times New Roman"/>
      <w:lang w:val="cs-CZ" w:eastAsia="cs-CZ"/>
    </w:rPr>
  </w:style>
  <w:style w:type="paragraph" w:customStyle="1" w:styleId="bodytext">
    <w:name w:val="bodytext"/>
    <w:basedOn w:val="Normlny"/>
    <w:rsid w:val="00077EFE"/>
    <w:pPr>
      <w:widowControl/>
      <w:suppressAutoHyphens w:val="0"/>
      <w:spacing w:before="100" w:beforeAutospacing="1" w:after="100" w:afterAutospacing="1"/>
    </w:pPr>
    <w:rPr>
      <w:rFonts w:eastAsia="Times New Roman"/>
      <w:lang w:val="cs-CZ" w:eastAsia="cs-CZ"/>
    </w:rPr>
  </w:style>
  <w:style w:type="paragraph" w:styleId="Zkladntext">
    <w:name w:val="Body Text"/>
    <w:basedOn w:val="Normlny"/>
    <w:link w:val="ZkladntextChar"/>
    <w:rsid w:val="00077EFE"/>
    <w:pPr>
      <w:widowControl/>
      <w:suppressAutoHyphens w:val="0"/>
      <w:jc w:val="both"/>
    </w:pPr>
    <w:rPr>
      <w:rFonts w:eastAsia="Times New Roman"/>
      <w:lang w:val="x-none" w:eastAsia="x-none"/>
    </w:rPr>
  </w:style>
  <w:style w:type="character" w:customStyle="1" w:styleId="ZkladntextChar">
    <w:name w:val="Základný text Char"/>
    <w:basedOn w:val="Predvolenpsmoodseku"/>
    <w:link w:val="Zkladntext"/>
    <w:rsid w:val="00077EFE"/>
    <w:rPr>
      <w:rFonts w:ascii="Times New Roman" w:eastAsia="Times New Roman" w:hAnsi="Times New Roman" w:cs="Times New Roman"/>
      <w:sz w:val="24"/>
      <w:szCs w:val="24"/>
      <w:lang w:val="x-none" w:eastAsia="x-none"/>
    </w:rPr>
  </w:style>
  <w:style w:type="paragraph" w:customStyle="1" w:styleId="CharCharCharCharCharCharCharChar">
    <w:name w:val=" Char Char Char Char Char Char Char Char"/>
    <w:basedOn w:val="Normlny"/>
    <w:rsid w:val="00077EFE"/>
    <w:pPr>
      <w:widowControl/>
      <w:suppressAutoHyphens w:val="0"/>
      <w:spacing w:after="160" w:line="240" w:lineRule="exact"/>
    </w:pPr>
    <w:rPr>
      <w:rFonts w:ascii="Tahoma" w:eastAsia="Times New Roman" w:hAnsi="Tahoma" w:cs="Tahoma"/>
      <w:sz w:val="20"/>
      <w:szCs w:val="20"/>
      <w:lang w:val="en-US" w:eastAsia="en-US"/>
    </w:rPr>
  </w:style>
  <w:style w:type="paragraph" w:styleId="Pta">
    <w:name w:val="footer"/>
    <w:basedOn w:val="Normlny"/>
    <w:link w:val="PtaChar"/>
    <w:uiPriority w:val="99"/>
    <w:rsid w:val="00077EFE"/>
    <w:pPr>
      <w:widowControl/>
      <w:tabs>
        <w:tab w:val="center" w:pos="4320"/>
        <w:tab w:val="right" w:pos="8640"/>
      </w:tabs>
      <w:suppressAutoHyphens w:val="0"/>
      <w:spacing w:after="120"/>
    </w:pPr>
    <w:rPr>
      <w:rFonts w:eastAsia="Times New Roman"/>
      <w:szCs w:val="20"/>
      <w:lang w:val="x-none" w:eastAsia="x-none"/>
    </w:rPr>
  </w:style>
  <w:style w:type="character" w:customStyle="1" w:styleId="PtaChar">
    <w:name w:val="Päta Char"/>
    <w:basedOn w:val="Predvolenpsmoodseku"/>
    <w:link w:val="Pta"/>
    <w:uiPriority w:val="99"/>
    <w:rsid w:val="00077EFE"/>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rsid w:val="00077EFE"/>
    <w:pPr>
      <w:spacing w:after="120"/>
      <w:ind w:left="283"/>
    </w:pPr>
    <w:rPr>
      <w:lang w:val="x-none"/>
    </w:rPr>
  </w:style>
  <w:style w:type="character" w:customStyle="1" w:styleId="ZarkazkladnhotextuChar">
    <w:name w:val="Zarážka základného textu Char"/>
    <w:basedOn w:val="Predvolenpsmoodseku"/>
    <w:link w:val="Zarkazkladnhotextu"/>
    <w:rsid w:val="00077EFE"/>
    <w:rPr>
      <w:rFonts w:ascii="Times New Roman" w:eastAsia="Lucida Sans Unicode" w:hAnsi="Times New Roman" w:cs="Times New Roman"/>
      <w:sz w:val="24"/>
      <w:szCs w:val="24"/>
      <w:lang w:val="x-none"/>
    </w:rPr>
  </w:style>
  <w:style w:type="paragraph" w:customStyle="1" w:styleId="Normln2">
    <w:name w:val="Normální2"/>
    <w:basedOn w:val="Normlny"/>
    <w:rsid w:val="00077EFE"/>
    <w:pPr>
      <w:widowControl/>
      <w:suppressAutoHyphens w:val="0"/>
    </w:pPr>
    <w:rPr>
      <w:rFonts w:ascii="Arial" w:eastAsia="Times New Roman" w:hAnsi="Arial"/>
      <w:szCs w:val="20"/>
      <w:lang w:eastAsia="sk-SK"/>
    </w:rPr>
  </w:style>
  <w:style w:type="paragraph" w:customStyle="1" w:styleId="Styl1">
    <w:name w:val="Styl1"/>
    <w:basedOn w:val="Nadpis1"/>
    <w:qFormat/>
    <w:rsid w:val="00077EFE"/>
    <w:pPr>
      <w:numPr>
        <w:numId w:val="16"/>
      </w:numPr>
    </w:pPr>
    <w:rPr>
      <w:rFonts w:ascii="Cambria" w:hAnsi="Cambria"/>
      <w:smallCaps/>
      <w:sz w:val="40"/>
      <w:szCs w:val="40"/>
    </w:rPr>
  </w:style>
  <w:style w:type="paragraph" w:customStyle="1" w:styleId="Styl2">
    <w:name w:val="Styl2"/>
    <w:basedOn w:val="Styl1"/>
    <w:qFormat/>
    <w:rsid w:val="00077EFE"/>
    <w:pPr>
      <w:numPr>
        <w:ilvl w:val="1"/>
      </w:numPr>
      <w:spacing w:before="360" w:after="0" w:line="360" w:lineRule="auto"/>
    </w:pPr>
    <w:rPr>
      <w:sz w:val="26"/>
      <w:szCs w:val="26"/>
    </w:rPr>
  </w:style>
  <w:style w:type="numbering" w:customStyle="1" w:styleId="Styl3">
    <w:name w:val="Styl3"/>
    <w:uiPriority w:val="99"/>
    <w:rsid w:val="00077EFE"/>
    <w:pPr>
      <w:numPr>
        <w:numId w:val="17"/>
      </w:numPr>
    </w:pPr>
  </w:style>
  <w:style w:type="paragraph" w:customStyle="1" w:styleId="Styl4">
    <w:name w:val="Styl4"/>
    <w:basedOn w:val="Normlny"/>
    <w:qFormat/>
    <w:rsid w:val="00077EFE"/>
    <w:pPr>
      <w:numPr>
        <w:ilvl w:val="2"/>
        <w:numId w:val="18"/>
      </w:numPr>
      <w:tabs>
        <w:tab w:val="left" w:pos="1418"/>
      </w:tabs>
      <w:spacing w:before="360" w:after="120" w:line="360" w:lineRule="auto"/>
      <w:ind w:hanging="11"/>
      <w:jc w:val="both"/>
    </w:pPr>
    <w:rPr>
      <w:rFonts w:ascii="Cambria" w:hAnsi="Cambria"/>
      <w:b/>
      <w:smallCaps/>
    </w:rPr>
  </w:style>
  <w:style w:type="paragraph" w:customStyle="1" w:styleId="Styl5">
    <w:name w:val="Styl5"/>
    <w:basedOn w:val="Styl2"/>
    <w:qFormat/>
    <w:rsid w:val="00077EFE"/>
    <w:pPr>
      <w:numPr>
        <w:numId w:val="18"/>
      </w:numPr>
      <w:tabs>
        <w:tab w:val="left" w:pos="680"/>
      </w:tabs>
      <w:spacing w:after="120"/>
      <w:ind w:left="57" w:firstLine="130"/>
    </w:pPr>
  </w:style>
  <w:style w:type="paragraph" w:customStyle="1" w:styleId="Styl6">
    <w:name w:val="Styl6"/>
    <w:basedOn w:val="Styl1"/>
    <w:qFormat/>
    <w:rsid w:val="00077EFE"/>
    <w:pPr>
      <w:numPr>
        <w:numId w:val="18"/>
      </w:numPr>
    </w:pPr>
  </w:style>
  <w:style w:type="paragraph" w:customStyle="1" w:styleId="Styl7">
    <w:name w:val="Styl7"/>
    <w:basedOn w:val="Styl4"/>
    <w:qFormat/>
    <w:rsid w:val="00077EFE"/>
    <w:pPr>
      <w:numPr>
        <w:ilvl w:val="3"/>
      </w:numPr>
      <w:tabs>
        <w:tab w:val="clear" w:pos="1418"/>
        <w:tab w:val="left" w:pos="1588"/>
      </w:tabs>
      <w:ind w:left="1542" w:hanging="862"/>
    </w:pPr>
  </w:style>
  <w:style w:type="paragraph" w:styleId="Register4">
    <w:name w:val="index 4"/>
    <w:basedOn w:val="Normlny"/>
    <w:next w:val="Normlny"/>
    <w:autoRedefine/>
    <w:rsid w:val="00077EFE"/>
    <w:pPr>
      <w:ind w:left="960" w:hanging="240"/>
    </w:pPr>
  </w:style>
  <w:style w:type="paragraph" w:customStyle="1" w:styleId="autor">
    <w:name w:val="autor"/>
    <w:basedOn w:val="Normlny"/>
    <w:rsid w:val="00077EFE"/>
    <w:pPr>
      <w:widowControl/>
      <w:suppressAutoHyphens w:val="0"/>
      <w:spacing w:before="90" w:after="255"/>
      <w:jc w:val="right"/>
    </w:pPr>
    <w:rPr>
      <w:rFonts w:eastAsia="Times New Roman"/>
      <w:lang w:eastAsia="sk-SK"/>
    </w:rPr>
  </w:style>
  <w:style w:type="character" w:customStyle="1" w:styleId="google-src-text1">
    <w:name w:val="google-src-text1"/>
    <w:rsid w:val="00077EFE"/>
    <w:rPr>
      <w:vanish/>
      <w:webHidden w:val="0"/>
      <w:specVanish w:val="0"/>
    </w:rPr>
  </w:style>
  <w:style w:type="character" w:customStyle="1" w:styleId="vshid">
    <w:name w:val="vshid"/>
    <w:rsid w:val="00077EFE"/>
  </w:style>
  <w:style w:type="character" w:customStyle="1" w:styleId="std">
    <w:name w:val="std"/>
    <w:rsid w:val="00077EFE"/>
  </w:style>
  <w:style w:type="character" w:customStyle="1" w:styleId="gl1">
    <w:name w:val="gl1"/>
    <w:rsid w:val="00077EFE"/>
  </w:style>
  <w:style w:type="character" w:customStyle="1" w:styleId="pagehead1">
    <w:name w:val="pagehead1"/>
    <w:rsid w:val="00077EFE"/>
    <w:rPr>
      <w:b/>
      <w:bCs/>
      <w:sz w:val="41"/>
      <w:szCs w:val="41"/>
    </w:rPr>
  </w:style>
  <w:style w:type="paragraph" w:styleId="Zkladntext3">
    <w:name w:val="Body Text 3"/>
    <w:basedOn w:val="Normlny"/>
    <w:link w:val="Zkladntext3Char"/>
    <w:uiPriority w:val="99"/>
    <w:unhideWhenUsed/>
    <w:rsid w:val="00077EFE"/>
    <w:pPr>
      <w:spacing w:after="120"/>
    </w:pPr>
    <w:rPr>
      <w:sz w:val="16"/>
      <w:szCs w:val="16"/>
      <w:lang w:val="x-none" w:eastAsia="x-none"/>
    </w:rPr>
  </w:style>
  <w:style w:type="character" w:customStyle="1" w:styleId="Zkladntext3Char">
    <w:name w:val="Základný text 3 Char"/>
    <w:basedOn w:val="Predvolenpsmoodseku"/>
    <w:link w:val="Zkladntext3"/>
    <w:uiPriority w:val="99"/>
    <w:rsid w:val="00077EFE"/>
    <w:rPr>
      <w:rFonts w:ascii="Times New Roman" w:eastAsia="Lucida Sans Unicode" w:hAnsi="Times New Roman" w:cs="Times New Roman"/>
      <w:sz w:val="16"/>
      <w:szCs w:val="16"/>
      <w:lang w:val="x-none" w:eastAsia="x-none"/>
    </w:rPr>
  </w:style>
  <w:style w:type="paragraph" w:styleId="Zarkazkladnhotextu3">
    <w:name w:val="Body Text Indent 3"/>
    <w:basedOn w:val="Normlny"/>
    <w:link w:val="Zarkazkladnhotextu3Char"/>
    <w:uiPriority w:val="99"/>
    <w:unhideWhenUsed/>
    <w:rsid w:val="00077EFE"/>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rsid w:val="00077EFE"/>
    <w:rPr>
      <w:rFonts w:ascii="Times New Roman" w:eastAsia="Lucida Sans Unicode" w:hAnsi="Times New Roman" w:cs="Times New Roman"/>
      <w:sz w:val="16"/>
      <w:szCs w:val="16"/>
      <w:lang w:val="x-none" w:eastAsia="x-none"/>
    </w:rPr>
  </w:style>
  <w:style w:type="paragraph" w:styleId="Bezriadkovania">
    <w:name w:val="No Spacing"/>
    <w:basedOn w:val="Normlny"/>
    <w:uiPriority w:val="1"/>
    <w:qFormat/>
    <w:rsid w:val="00077EFE"/>
    <w:pPr>
      <w:widowControl/>
      <w:suppressAutoHyphens w:val="0"/>
      <w:spacing w:before="100" w:beforeAutospacing="1" w:after="100" w:afterAutospacing="1"/>
    </w:pPr>
    <w:rPr>
      <w:rFonts w:eastAsia="Times New Roman"/>
      <w:lang w:eastAsia="sk-SK"/>
    </w:rPr>
  </w:style>
  <w:style w:type="paragraph" w:styleId="Odsekzoznamu">
    <w:name w:val="List Paragraph"/>
    <w:basedOn w:val="Normlny"/>
    <w:uiPriority w:val="34"/>
    <w:qFormat/>
    <w:rsid w:val="00077EFE"/>
    <w:pPr>
      <w:ind w:left="720"/>
      <w:contextualSpacing/>
    </w:pPr>
    <w:rPr>
      <w:lang w:eastAsia="sk-SK"/>
    </w:rPr>
  </w:style>
  <w:style w:type="character" w:customStyle="1" w:styleId="apple-converted-space">
    <w:name w:val="apple-converted-space"/>
    <w:rsid w:val="00077EFE"/>
  </w:style>
  <w:style w:type="paragraph" w:styleId="Textbubliny">
    <w:name w:val="Balloon Text"/>
    <w:basedOn w:val="Normlny"/>
    <w:link w:val="TextbublinyChar"/>
    <w:uiPriority w:val="99"/>
    <w:unhideWhenUsed/>
    <w:rsid w:val="00077EFE"/>
    <w:pPr>
      <w:widowControl/>
      <w:suppressAutoHyphens w:val="0"/>
    </w:pPr>
    <w:rPr>
      <w:rFonts w:ascii="Tahoma" w:eastAsia="Times New Roman" w:hAnsi="Tahoma"/>
      <w:sz w:val="16"/>
      <w:szCs w:val="16"/>
      <w:lang w:val="x-none" w:eastAsia="x-none"/>
    </w:rPr>
  </w:style>
  <w:style w:type="character" w:customStyle="1" w:styleId="TextbublinyChar">
    <w:name w:val="Text bubliny Char"/>
    <w:basedOn w:val="Predvolenpsmoodseku"/>
    <w:link w:val="Textbubliny"/>
    <w:uiPriority w:val="99"/>
    <w:rsid w:val="00077EFE"/>
    <w:rPr>
      <w:rFonts w:ascii="Tahoma" w:eastAsia="Times New Roman" w:hAnsi="Tahoma" w:cs="Times New Roman"/>
      <w:sz w:val="16"/>
      <w:szCs w:val="16"/>
      <w:lang w:val="x-none" w:eastAsia="x-none"/>
    </w:rPr>
  </w:style>
  <w:style w:type="paragraph" w:styleId="Textpoznmkypodiarou">
    <w:name w:val="footnote text"/>
    <w:basedOn w:val="Normlny"/>
    <w:link w:val="TextpoznmkypodiarouChar"/>
    <w:rsid w:val="00077EFE"/>
    <w:pPr>
      <w:widowControl/>
      <w:suppressAutoHyphens w:val="0"/>
      <w:spacing w:line="276" w:lineRule="auto"/>
      <w:ind w:left="357" w:hanging="357"/>
      <w:jc w:val="both"/>
    </w:pPr>
    <w:rPr>
      <w:rFonts w:eastAsia="Times New Roman"/>
      <w:sz w:val="20"/>
      <w:szCs w:val="20"/>
      <w:lang w:val="x-none" w:eastAsia="cs-CZ"/>
    </w:rPr>
  </w:style>
  <w:style w:type="character" w:customStyle="1" w:styleId="TextpoznmkypodiarouChar">
    <w:name w:val="Text poznámky pod čiarou Char"/>
    <w:basedOn w:val="Predvolenpsmoodseku"/>
    <w:link w:val="Textpoznmkypodiarou"/>
    <w:rsid w:val="00077EFE"/>
    <w:rPr>
      <w:rFonts w:ascii="Times New Roman" w:eastAsia="Times New Roman" w:hAnsi="Times New Roman" w:cs="Times New Roman"/>
      <w:sz w:val="20"/>
      <w:szCs w:val="20"/>
      <w:lang w:val="x-none" w:eastAsia="cs-CZ"/>
    </w:rPr>
  </w:style>
  <w:style w:type="character" w:styleId="Odkaznapoznmkupodiarou">
    <w:name w:val="footnote reference"/>
    <w:rsid w:val="00077EFE"/>
    <w:rPr>
      <w:vertAlign w:val="superscript"/>
    </w:rPr>
  </w:style>
  <w:style w:type="character" w:customStyle="1" w:styleId="FontStyle12">
    <w:name w:val="Font Style12"/>
    <w:rsid w:val="00077EFE"/>
    <w:rPr>
      <w:rFonts w:ascii="Times New Roman" w:hAnsi="Times New Roman" w:cs="Times New Roman"/>
      <w:sz w:val="16"/>
      <w:szCs w:val="16"/>
    </w:rPr>
  </w:style>
  <w:style w:type="paragraph" w:customStyle="1" w:styleId="DecimalAligned">
    <w:name w:val="Decimal Aligned"/>
    <w:basedOn w:val="Normlny"/>
    <w:uiPriority w:val="40"/>
    <w:qFormat/>
    <w:rsid w:val="00077EFE"/>
    <w:pPr>
      <w:widowControl/>
      <w:tabs>
        <w:tab w:val="decimal" w:pos="360"/>
      </w:tabs>
      <w:suppressAutoHyphens w:val="0"/>
      <w:spacing w:after="200" w:line="276" w:lineRule="auto"/>
    </w:pPr>
    <w:rPr>
      <w:rFonts w:ascii="Calibri" w:eastAsia="Calibri" w:hAnsi="Calibri"/>
      <w:sz w:val="22"/>
      <w:szCs w:val="22"/>
      <w:lang w:eastAsia="sk-SK"/>
    </w:rPr>
  </w:style>
  <w:style w:type="character" w:styleId="Jemnzvraznenie">
    <w:name w:val="Subtle Emphasis"/>
    <w:uiPriority w:val="19"/>
    <w:qFormat/>
    <w:rsid w:val="00077EFE"/>
    <w:rPr>
      <w:i/>
      <w:iCs/>
      <w:color w:val="000000"/>
    </w:rPr>
  </w:style>
  <w:style w:type="character" w:customStyle="1" w:styleId="apple-style-span">
    <w:name w:val="apple-style-span"/>
    <w:rsid w:val="00077EFE"/>
  </w:style>
  <w:style w:type="paragraph" w:customStyle="1" w:styleId="BHead">
    <w:name w:val="B Head"/>
    <w:basedOn w:val="Normlny"/>
    <w:rsid w:val="00077EFE"/>
    <w:pPr>
      <w:suppressAutoHyphens w:val="0"/>
      <w:autoSpaceDE w:val="0"/>
      <w:autoSpaceDN w:val="0"/>
      <w:adjustRightInd w:val="0"/>
      <w:jc w:val="both"/>
    </w:pPr>
    <w:rPr>
      <w:rFonts w:eastAsia="Times New Roman"/>
      <w:b/>
      <w:szCs w:val="20"/>
      <w:lang w:val="en-GB" w:eastAsia="en-US"/>
    </w:rPr>
  </w:style>
  <w:style w:type="paragraph" w:styleId="PredformtovanHTML">
    <w:name w:val="HTML Preformatted"/>
    <w:basedOn w:val="Normlny"/>
    <w:link w:val="PredformtovanHTMLChar"/>
    <w:uiPriority w:val="99"/>
    <w:unhideWhenUsed/>
    <w:rsid w:val="0007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lang w:val="x-none" w:eastAsia="x-none"/>
    </w:rPr>
  </w:style>
  <w:style w:type="character" w:customStyle="1" w:styleId="PredformtovanHTMLChar">
    <w:name w:val="Predformátované HTML Char"/>
    <w:basedOn w:val="Predvolenpsmoodseku"/>
    <w:link w:val="PredformtovanHTML"/>
    <w:uiPriority w:val="99"/>
    <w:rsid w:val="00077EFE"/>
    <w:rPr>
      <w:rFonts w:ascii="Courier New" w:eastAsia="Times New Roman" w:hAnsi="Courier New" w:cs="Times New Roman"/>
      <w:sz w:val="20"/>
      <w:szCs w:val="20"/>
      <w:lang w:val="x-none" w:eastAsia="x-none"/>
    </w:rPr>
  </w:style>
  <w:style w:type="paragraph" w:customStyle="1" w:styleId="tl1">
    <w:name w:val="Štýl1"/>
    <w:basedOn w:val="Nadpis1"/>
    <w:next w:val="Normlny"/>
    <w:qFormat/>
    <w:rsid w:val="00077EFE"/>
    <w:pPr>
      <w:numPr>
        <w:numId w:val="23"/>
      </w:numPr>
      <w:ind w:left="357" w:hanging="357"/>
    </w:pPr>
  </w:style>
  <w:style w:type="paragraph" w:customStyle="1" w:styleId="tl2">
    <w:name w:val="Štýl2"/>
    <w:basedOn w:val="Nadpis2"/>
    <w:next w:val="Normlny"/>
    <w:qFormat/>
    <w:rsid w:val="00077EFE"/>
    <w:pPr>
      <w:spacing w:before="240" w:beforeAutospacing="0" w:after="240" w:afterAutospacing="0" w:line="360" w:lineRule="auto"/>
      <w:ind w:left="578" w:hanging="578"/>
    </w:pPr>
    <w:rPr>
      <w:smallCaps/>
      <w:color w:val="000000"/>
      <w:sz w:val="24"/>
      <w:lang w:val="sk-SK"/>
    </w:rPr>
  </w:style>
  <w:style w:type="paragraph" w:customStyle="1" w:styleId="tl3">
    <w:name w:val="Štýl3"/>
    <w:basedOn w:val="Nadpis3"/>
    <w:next w:val="Normlny"/>
    <w:qFormat/>
    <w:rsid w:val="00077EFE"/>
    <w:pPr>
      <w:spacing w:after="240"/>
      <w:ind w:left="720"/>
    </w:pPr>
    <w:rPr>
      <w:rFonts w:ascii="Times New Roman" w:hAnsi="Times New Roman"/>
      <w:sz w:val="22"/>
    </w:rPr>
  </w:style>
  <w:style w:type="paragraph" w:styleId="Hlavikaobsahu">
    <w:name w:val="TOC Heading"/>
    <w:basedOn w:val="Nadpis1"/>
    <w:next w:val="Normlny"/>
    <w:uiPriority w:val="39"/>
    <w:semiHidden/>
    <w:unhideWhenUsed/>
    <w:qFormat/>
    <w:rsid w:val="00077EFE"/>
    <w:pPr>
      <w:keepLines/>
      <w:numPr>
        <w:numId w:val="0"/>
      </w:numPr>
      <w:spacing w:before="480" w:after="0" w:line="276" w:lineRule="auto"/>
      <w:outlineLvl w:val="9"/>
    </w:pPr>
    <w:rPr>
      <w:rFonts w:ascii="Cambria" w:hAnsi="Cambria"/>
      <w:color w:val="365F91"/>
      <w:kern w:val="0"/>
      <w:szCs w:val="28"/>
      <w:lang w:val="sk-SK" w:eastAsia="sk-SK"/>
    </w:rPr>
  </w:style>
  <w:style w:type="paragraph" w:styleId="Obsah2">
    <w:name w:val="toc 2"/>
    <w:basedOn w:val="Normlny"/>
    <w:next w:val="Normlny"/>
    <w:autoRedefine/>
    <w:uiPriority w:val="39"/>
    <w:unhideWhenUsed/>
    <w:qFormat/>
    <w:rsid w:val="00077EFE"/>
    <w:pPr>
      <w:widowControl/>
      <w:tabs>
        <w:tab w:val="left" w:pos="880"/>
        <w:tab w:val="right" w:leader="dot" w:pos="9060"/>
      </w:tabs>
      <w:suppressAutoHyphens w:val="0"/>
      <w:spacing w:after="100" w:line="276" w:lineRule="auto"/>
      <w:ind w:left="220"/>
    </w:pPr>
    <w:rPr>
      <w:rFonts w:ascii="Calibri" w:eastAsia="Times New Roman" w:hAnsi="Calibri"/>
      <w:noProof/>
      <w:sz w:val="22"/>
      <w:szCs w:val="22"/>
      <w:lang w:eastAsia="sk-SK"/>
    </w:rPr>
  </w:style>
  <w:style w:type="paragraph" w:styleId="Obsah1">
    <w:name w:val="toc 1"/>
    <w:basedOn w:val="Normlny"/>
    <w:next w:val="Normlny"/>
    <w:autoRedefine/>
    <w:uiPriority w:val="39"/>
    <w:unhideWhenUsed/>
    <w:qFormat/>
    <w:rsid w:val="00077EFE"/>
    <w:pPr>
      <w:widowControl/>
      <w:tabs>
        <w:tab w:val="left" w:pos="440"/>
        <w:tab w:val="right" w:leader="dot" w:pos="9060"/>
      </w:tabs>
      <w:suppressAutoHyphens w:val="0"/>
      <w:spacing w:after="100" w:line="276" w:lineRule="auto"/>
    </w:pPr>
    <w:rPr>
      <w:rFonts w:ascii="Calibri" w:eastAsia="Times New Roman" w:hAnsi="Calibri"/>
      <w:b/>
      <w:noProof/>
      <w:sz w:val="22"/>
      <w:szCs w:val="22"/>
      <w:lang w:eastAsia="sk-SK"/>
    </w:rPr>
  </w:style>
  <w:style w:type="paragraph" w:styleId="Obsah3">
    <w:name w:val="toc 3"/>
    <w:basedOn w:val="Normlny"/>
    <w:next w:val="Normlny"/>
    <w:autoRedefine/>
    <w:uiPriority w:val="39"/>
    <w:unhideWhenUsed/>
    <w:qFormat/>
    <w:rsid w:val="00077EFE"/>
    <w:pPr>
      <w:widowControl/>
      <w:tabs>
        <w:tab w:val="left" w:pos="1320"/>
        <w:tab w:val="right" w:leader="dot" w:pos="9060"/>
      </w:tabs>
      <w:suppressAutoHyphens w:val="0"/>
      <w:spacing w:after="100" w:line="276" w:lineRule="auto"/>
      <w:ind w:left="440"/>
    </w:pPr>
    <w:rPr>
      <w:rFonts w:ascii="Calibri" w:eastAsia="Times New Roman" w:hAnsi="Calibri"/>
      <w:sz w:val="22"/>
      <w:szCs w:val="22"/>
      <w:lang w:eastAsia="sk-SK"/>
    </w:rPr>
  </w:style>
  <w:style w:type="paragraph" w:styleId="Obsah4">
    <w:name w:val="toc 4"/>
    <w:basedOn w:val="Normlny"/>
    <w:next w:val="Normlny"/>
    <w:autoRedefine/>
    <w:uiPriority w:val="39"/>
    <w:unhideWhenUsed/>
    <w:rsid w:val="00077EFE"/>
    <w:pPr>
      <w:widowControl/>
      <w:suppressAutoHyphens w:val="0"/>
      <w:spacing w:after="100" w:line="276" w:lineRule="auto"/>
      <w:ind w:left="660"/>
    </w:pPr>
    <w:rPr>
      <w:rFonts w:ascii="Calibri" w:eastAsia="Times New Roman" w:hAnsi="Calibri"/>
      <w:sz w:val="22"/>
      <w:szCs w:val="22"/>
      <w:lang w:eastAsia="sk-SK"/>
    </w:rPr>
  </w:style>
  <w:style w:type="paragraph" w:styleId="Obsah5">
    <w:name w:val="toc 5"/>
    <w:basedOn w:val="Normlny"/>
    <w:next w:val="Normlny"/>
    <w:autoRedefine/>
    <w:uiPriority w:val="39"/>
    <w:unhideWhenUsed/>
    <w:rsid w:val="00077EFE"/>
    <w:pPr>
      <w:widowControl/>
      <w:suppressAutoHyphens w:val="0"/>
      <w:spacing w:after="100" w:line="276" w:lineRule="auto"/>
      <w:ind w:left="880"/>
    </w:pPr>
    <w:rPr>
      <w:rFonts w:ascii="Calibri" w:eastAsia="Times New Roman" w:hAnsi="Calibri"/>
      <w:sz w:val="22"/>
      <w:szCs w:val="22"/>
      <w:lang w:eastAsia="sk-SK"/>
    </w:rPr>
  </w:style>
  <w:style w:type="paragraph" w:styleId="Obsah6">
    <w:name w:val="toc 6"/>
    <w:basedOn w:val="Normlny"/>
    <w:next w:val="Normlny"/>
    <w:autoRedefine/>
    <w:uiPriority w:val="39"/>
    <w:unhideWhenUsed/>
    <w:rsid w:val="00077EFE"/>
    <w:pPr>
      <w:widowControl/>
      <w:suppressAutoHyphens w:val="0"/>
      <w:spacing w:after="100" w:line="276" w:lineRule="auto"/>
      <w:ind w:left="1100"/>
    </w:pPr>
    <w:rPr>
      <w:rFonts w:ascii="Calibri" w:eastAsia="Times New Roman" w:hAnsi="Calibri"/>
      <w:sz w:val="22"/>
      <w:szCs w:val="22"/>
      <w:lang w:eastAsia="sk-SK"/>
    </w:rPr>
  </w:style>
  <w:style w:type="paragraph" w:styleId="Obsah7">
    <w:name w:val="toc 7"/>
    <w:basedOn w:val="Normlny"/>
    <w:next w:val="Normlny"/>
    <w:autoRedefine/>
    <w:uiPriority w:val="39"/>
    <w:unhideWhenUsed/>
    <w:rsid w:val="00077EFE"/>
    <w:pPr>
      <w:widowControl/>
      <w:suppressAutoHyphens w:val="0"/>
      <w:spacing w:after="100" w:line="276" w:lineRule="auto"/>
      <w:ind w:left="1320"/>
    </w:pPr>
    <w:rPr>
      <w:rFonts w:ascii="Calibri" w:eastAsia="Times New Roman" w:hAnsi="Calibri"/>
      <w:sz w:val="22"/>
      <w:szCs w:val="22"/>
      <w:lang w:eastAsia="sk-SK"/>
    </w:rPr>
  </w:style>
  <w:style w:type="paragraph" w:styleId="Obsah8">
    <w:name w:val="toc 8"/>
    <w:basedOn w:val="Normlny"/>
    <w:next w:val="Normlny"/>
    <w:autoRedefine/>
    <w:uiPriority w:val="39"/>
    <w:unhideWhenUsed/>
    <w:rsid w:val="00077EFE"/>
    <w:pPr>
      <w:widowControl/>
      <w:suppressAutoHyphens w:val="0"/>
      <w:spacing w:after="100" w:line="276" w:lineRule="auto"/>
      <w:ind w:left="1540"/>
    </w:pPr>
    <w:rPr>
      <w:rFonts w:ascii="Calibri" w:eastAsia="Times New Roman" w:hAnsi="Calibri"/>
      <w:sz w:val="22"/>
      <w:szCs w:val="22"/>
      <w:lang w:eastAsia="sk-SK"/>
    </w:rPr>
  </w:style>
  <w:style w:type="paragraph" w:styleId="Obsah9">
    <w:name w:val="toc 9"/>
    <w:basedOn w:val="Normlny"/>
    <w:next w:val="Normlny"/>
    <w:autoRedefine/>
    <w:uiPriority w:val="39"/>
    <w:unhideWhenUsed/>
    <w:rsid w:val="00077EFE"/>
    <w:pPr>
      <w:widowControl/>
      <w:suppressAutoHyphens w:val="0"/>
      <w:spacing w:after="100" w:line="276" w:lineRule="auto"/>
      <w:ind w:left="1760"/>
    </w:pPr>
    <w:rPr>
      <w:rFonts w:ascii="Calibri" w:eastAsia="Times New Roman" w:hAnsi="Calibri"/>
      <w:sz w:val="22"/>
      <w:szCs w:val="22"/>
      <w:lang w:eastAsia="sk-SK"/>
    </w:rPr>
  </w:style>
  <w:style w:type="paragraph" w:customStyle="1" w:styleId="tltextu">
    <w:name w:val="Štýl textu"/>
    <w:basedOn w:val="Normlny"/>
    <w:qFormat/>
    <w:rsid w:val="00077EFE"/>
    <w:pPr>
      <w:spacing w:line="360" w:lineRule="auto"/>
      <w:ind w:firstLine="709"/>
      <w:jc w:val="both"/>
    </w:pPr>
    <w:rPr>
      <w:sz w:val="21"/>
      <w:szCs w:val="21"/>
    </w:rPr>
  </w:style>
  <w:style w:type="paragraph" w:styleId="Hlavika">
    <w:name w:val="header"/>
    <w:basedOn w:val="Normlny"/>
    <w:link w:val="HlavikaChar"/>
    <w:rsid w:val="00077EFE"/>
    <w:pPr>
      <w:tabs>
        <w:tab w:val="center" w:pos="4536"/>
        <w:tab w:val="right" w:pos="9072"/>
      </w:tabs>
    </w:pPr>
    <w:rPr>
      <w:lang w:val="x-none"/>
    </w:rPr>
  </w:style>
  <w:style w:type="character" w:customStyle="1" w:styleId="HlavikaChar">
    <w:name w:val="Hlavička Char"/>
    <w:basedOn w:val="Predvolenpsmoodseku"/>
    <w:link w:val="Hlavika"/>
    <w:rsid w:val="00077EFE"/>
    <w:rPr>
      <w:rFonts w:ascii="Times New Roman" w:eastAsia="Lucida Sans Unicode" w:hAnsi="Times New Roman" w:cs="Times New Roman"/>
      <w:sz w:val="24"/>
      <w:szCs w:val="24"/>
      <w:lang w:val="x-none"/>
    </w:rPr>
  </w:style>
  <w:style w:type="character" w:customStyle="1" w:styleId="st">
    <w:name w:val="st"/>
    <w:rsid w:val="0007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uips.sk/statis/siets.html" TargetMode="External"/><Relationship Id="rId18" Type="http://schemas.openxmlformats.org/officeDocument/2006/relationships/hyperlink" Target="http://www.saaic.sk/socrates/socrates2/Erasmus/erasm0.htm" TargetMode="External"/><Relationship Id="rId26" Type="http://schemas.openxmlformats.org/officeDocument/2006/relationships/hyperlink" Target="http://www.uips.sk/sub/uips.sk/images/JC/PREHLAD/VS/VS_P01.pdf" TargetMode="External"/><Relationship Id="rId39" Type="http://schemas.openxmlformats.org/officeDocument/2006/relationships/hyperlink" Target="http://www.uips.sk/sub/uips.sk/images/JC/PREHLAD/VS/VS_P45.pdf" TargetMode="External"/><Relationship Id="rId21" Type="http://schemas.openxmlformats.org/officeDocument/2006/relationships/hyperlink" Target="http://www.saaic.sk/socrates/socrates2/Minerva/minerva.htm" TargetMode="External"/><Relationship Id="rId34" Type="http://schemas.openxmlformats.org/officeDocument/2006/relationships/hyperlink" Target="http://www.uips.sk/sub/uips.sk/images/JC/PREHLAD/VS/VS_P24.pdf" TargetMode="External"/><Relationship Id="rId42" Type="http://schemas.openxmlformats.org/officeDocument/2006/relationships/hyperlink" Target="http://www.uips.sk/sub/uips.sk/images/JC/PREHLAD/VS/VS_P53.pdf" TargetMode="External"/><Relationship Id="rId47" Type="http://schemas.openxmlformats.org/officeDocument/2006/relationships/hyperlink" Target="http://www.uips.sk/sub/uips.sk/images/JC/PREHLAD/VS/VS_P35.pdf" TargetMode="External"/><Relationship Id="rId50" Type="http://schemas.openxmlformats.org/officeDocument/2006/relationships/hyperlink" Target="http://www.uips.sk/sub/uips.sk/images/JC/PREHLAD/VS/VS_P12.pdf" TargetMode="External"/><Relationship Id="rId55" Type="http://schemas.openxmlformats.org/officeDocument/2006/relationships/hyperlink" Target="file:///C:\Users\User%20UKF\AppData\Users\Janka\AppData\Local\Temp\mernica%20&#269;.%2027\2006-R%20o%20s&#250;stave%20odborov%20vedy%20a&#160;techniky.%20Dostupn&#233;%20na%20internete:%20http:\www.minedu.sk\index.php%3frootId=875" TargetMode="External"/><Relationship Id="rId7" Type="http://schemas.openxmlformats.org/officeDocument/2006/relationships/hyperlink" Target="http://www.encyclopaedia.sk/.htm" TargetMode="External"/><Relationship Id="rId2" Type="http://schemas.openxmlformats.org/officeDocument/2006/relationships/styles" Target="styles.xml"/><Relationship Id="rId16" Type="http://schemas.openxmlformats.org/officeDocument/2006/relationships/hyperlink" Target="http://www.minedu.sk" TargetMode="External"/><Relationship Id="rId29" Type="http://schemas.openxmlformats.org/officeDocument/2006/relationships/hyperlink" Target="http://www.uips.sk/sub/uips.sk/images/JC/PREHLAD/VS/VS_P06.pdf" TargetMode="External"/><Relationship Id="rId11" Type="http://schemas.openxmlformats.org/officeDocument/2006/relationships/hyperlink" Target="http://www.blackwellpublishing.com/journal.asp?ref=0141-8211&amp;site=1" TargetMode="External"/><Relationship Id="rId24" Type="http://schemas.openxmlformats.org/officeDocument/2006/relationships/hyperlink" Target="http://www.saaic.sk" TargetMode="External"/><Relationship Id="rId32" Type="http://schemas.openxmlformats.org/officeDocument/2006/relationships/hyperlink" Target="http://www.uips.sk/sub/uips.sk/images/JC/PREHLAD/VS/VS_P19.pdf" TargetMode="External"/><Relationship Id="rId37" Type="http://schemas.openxmlformats.org/officeDocument/2006/relationships/hyperlink" Target="http://www.uips.sk/sub/uips.sk/images/JC/PREHLAD/VS/VS_P31.pdf" TargetMode="External"/><Relationship Id="rId40" Type="http://schemas.openxmlformats.org/officeDocument/2006/relationships/hyperlink" Target="http://www.uips.sk/sub/uips.sk/images/JC/PREHLAD/VS/VS_P51.pdf" TargetMode="External"/><Relationship Id="rId45" Type="http://schemas.openxmlformats.org/officeDocument/2006/relationships/hyperlink" Target="http://www.uips.sk/sub/uips.sk/images/JC/PREHLAD/VS/VS_P93.pdf" TargetMode="External"/><Relationship Id="rId53" Type="http://schemas.openxmlformats.org/officeDocument/2006/relationships/hyperlink" Target="http://www.uips.sk/sub/uips.sk/images/JC/PREHLAD/VS/VS_P27.pdf" TargetMode="External"/><Relationship Id="rId5" Type="http://schemas.openxmlformats.org/officeDocument/2006/relationships/image" Target="media/image1.jpeg"/><Relationship Id="rId19" Type="http://schemas.openxmlformats.org/officeDocument/2006/relationships/hyperlink" Target="http://www.saaic.sk/socrates/socrates2/Grund/grund.htm" TargetMode="External"/><Relationship Id="rId4" Type="http://schemas.openxmlformats.org/officeDocument/2006/relationships/webSettings" Target="webSettings.xml"/><Relationship Id="rId9" Type="http://schemas.openxmlformats.org/officeDocument/2006/relationships/hyperlink" Target="http://www.mesharpe.com/mall/results1.asp?ACR=eue" TargetMode="External"/><Relationship Id="rId14" Type="http://schemas.openxmlformats.org/officeDocument/2006/relationships/hyperlink" Target="http://web.uips.sk/statis/rocenka.html" TargetMode="External"/><Relationship Id="rId22" Type="http://schemas.openxmlformats.org/officeDocument/2006/relationships/hyperlink" Target="http://www.saaic.sk/socrates/socrates2/prieskum/prieskum.htm" TargetMode="External"/><Relationship Id="rId27" Type="http://schemas.openxmlformats.org/officeDocument/2006/relationships/hyperlink" Target="http://www.uips.sk/sub/uips.sk/images/JC/PREHLAD/VS/VS_P04.pdf" TargetMode="External"/><Relationship Id="rId30" Type="http://schemas.openxmlformats.org/officeDocument/2006/relationships/hyperlink" Target="http://www.uips.sk/sub/uips.sk/images/JC/PREHLAD/VS/VS_P17.pdf" TargetMode="External"/><Relationship Id="rId35" Type="http://schemas.openxmlformats.org/officeDocument/2006/relationships/hyperlink" Target="http://www.uips.sk/sub/uips.sk/images/JC/PREHLAD/VS/VS_P28.pdf" TargetMode="External"/><Relationship Id="rId43" Type="http://schemas.openxmlformats.org/officeDocument/2006/relationships/hyperlink" Target="http://www.uips.sk/sub/uips.sk/images/JC/PREHLAD/VS/VS_P11.pdf" TargetMode="External"/><Relationship Id="rId48" Type="http://schemas.openxmlformats.org/officeDocument/2006/relationships/hyperlink" Target="http://www.uips.sk/sub/uips.sk/images/JC/PREHLAD/VS/VS_P15.pdf" TargetMode="External"/><Relationship Id="rId56" Type="http://schemas.openxmlformats.org/officeDocument/2006/relationships/fontTable" Target="fontTable.xml"/><Relationship Id="rId8" Type="http://schemas.openxmlformats.org/officeDocument/2006/relationships/hyperlink" Target="http://www.amazon.com/exec/obidos/search-handle-url/002-8936507-5712846?%5Fencoding=UTF8&amp;search-type=ss&amp;index=books&amp;field-author=Rory%20O%27Flanagan" TargetMode="External"/><Relationship Id="rId51" Type="http://schemas.openxmlformats.org/officeDocument/2006/relationships/hyperlink" Target="http://www.uips.sk/sub/uips.sk/images/JC/PREHLAD/VS/VS_P37.pdf" TargetMode="External"/><Relationship Id="rId3" Type="http://schemas.openxmlformats.org/officeDocument/2006/relationships/settings" Target="settings.xml"/><Relationship Id="rId12" Type="http://schemas.openxmlformats.org/officeDocument/2006/relationships/hyperlink" Target="http://www.informaworld.com/smpp/title%7Edb=all%7Econtent=t713415680%7Etab=summary" TargetMode="External"/><Relationship Id="rId17" Type="http://schemas.openxmlformats.org/officeDocument/2006/relationships/hyperlink" Target="http://www.saaic.sk/socrates/socrates2/Komenius/kom0.htm" TargetMode="External"/><Relationship Id="rId25" Type="http://schemas.openxmlformats.org/officeDocument/2006/relationships/hyperlink" Target="http://www.statpedu.sk" TargetMode="External"/><Relationship Id="rId33" Type="http://schemas.openxmlformats.org/officeDocument/2006/relationships/hyperlink" Target="http://www.uips.sk/sub/uips.sk/images/JC/PREHLAD/VS/VS_P21.pdf" TargetMode="External"/><Relationship Id="rId38" Type="http://schemas.openxmlformats.org/officeDocument/2006/relationships/hyperlink" Target="http://www.uips.sk/sub/uips.sk/images/JC/PREHLAD/VS/VS_P41.pdf" TargetMode="External"/><Relationship Id="rId46" Type="http://schemas.openxmlformats.org/officeDocument/2006/relationships/hyperlink" Target="http://www.uips.sk/sub/uips.sk/images/JC/PREHLAD/VS/VS_P14.pdf" TargetMode="External"/><Relationship Id="rId20" Type="http://schemas.openxmlformats.org/officeDocument/2006/relationships/hyperlink" Target="http://www.saaic.sk/socrates/socrates2/Lingua/lingua.htm" TargetMode="External"/><Relationship Id="rId41" Type="http://schemas.openxmlformats.org/officeDocument/2006/relationships/hyperlink" Target="http://www.uips.sk/sub/uips.sk/images/JC/PREHLAD/VS/VS_P52.pdf" TargetMode="External"/><Relationship Id="rId54" Type="http://schemas.openxmlformats.org/officeDocument/2006/relationships/hyperlink" Target="http://www.uips.sk/sub/uips.sk/images/JC/PREHLAD/VS/VS_P10.pdf"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eb.uips.sk/statis/siets.html" TargetMode="External"/><Relationship Id="rId23" Type="http://schemas.openxmlformats.org/officeDocument/2006/relationships/hyperlink" Target="http://www.saaic.sk/socrates/socrates2/spol/spolocne.htm" TargetMode="External"/><Relationship Id="rId28" Type="http://schemas.openxmlformats.org/officeDocument/2006/relationships/hyperlink" Target="http://www.uips.sk/sub/uips.sk/images/JC/PREHLAD/VS/VS_P05.pdf" TargetMode="External"/><Relationship Id="rId36" Type="http://schemas.openxmlformats.org/officeDocument/2006/relationships/hyperlink" Target="http://www.uips.sk/sub/uips.sk/images/JC/PREHLAD/VS/VS_P29.pdf" TargetMode="External"/><Relationship Id="rId49" Type="http://schemas.openxmlformats.org/officeDocument/2006/relationships/hyperlink" Target="http://www.uips.sk/sub/uips.sk/images/JC/PREHLAD/VS/VS_P34.pdf" TargetMode="External"/><Relationship Id="rId57" Type="http://schemas.openxmlformats.org/officeDocument/2006/relationships/theme" Target="theme/theme1.xml"/><Relationship Id="rId10" Type="http://schemas.openxmlformats.org/officeDocument/2006/relationships/hyperlink" Target="http://www.wwwords.co.uk/eerj/" TargetMode="External"/><Relationship Id="rId31" Type="http://schemas.openxmlformats.org/officeDocument/2006/relationships/hyperlink" Target="http://www.uips.sk/sub/uips.sk/images/JC/PREHLAD/VS/VS_P18.pdf" TargetMode="External"/><Relationship Id="rId44" Type="http://schemas.openxmlformats.org/officeDocument/2006/relationships/hyperlink" Target="http://www.uips.sk/sub/uips.sk/images/JC/PREHLAD/VS/VS_P92.pdf" TargetMode="External"/><Relationship Id="rId52" Type="http://schemas.openxmlformats.org/officeDocument/2006/relationships/hyperlink" Target="http://www.uips.sk/sub/uips.sk/images/JC/PREHLAD/VS/VS_P36.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14946</Words>
  <Characters>85197</Characters>
  <Application>Microsoft Office Word</Application>
  <DocSecurity>0</DocSecurity>
  <Lines>709</Lines>
  <Paragraphs>199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1</cp:revision>
  <dcterms:created xsi:type="dcterms:W3CDTF">2021-03-12T08:22:00Z</dcterms:created>
  <dcterms:modified xsi:type="dcterms:W3CDTF">2021-03-12T08:25:00Z</dcterms:modified>
</cp:coreProperties>
</file>